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B3D16" w14:textId="2551F2F3" w:rsidR="00205493" w:rsidRPr="003B2D55" w:rsidRDefault="00205493" w:rsidP="00084B56">
      <w:pPr>
        <w:widowControl w:val="0"/>
        <w:autoSpaceDE w:val="0"/>
        <w:autoSpaceDN w:val="0"/>
        <w:adjustRightInd w:val="0"/>
        <w:spacing w:after="0" w:line="317" w:lineRule="auto"/>
        <w:ind w:right="237"/>
        <w:jc w:val="right"/>
        <w:rPr>
          <w:rFonts w:ascii="Times New Roman" w:hAnsi="Times New Roman"/>
          <w:b/>
          <w:bCs/>
          <w:i/>
          <w:sz w:val="24"/>
          <w:szCs w:val="24"/>
        </w:rPr>
      </w:pPr>
      <w:r w:rsidRPr="003B2D55">
        <w:rPr>
          <w:rFonts w:ascii="Times New Roman" w:hAnsi="Times New Roman"/>
          <w:b/>
          <w:bCs/>
          <w:i/>
          <w:sz w:val="24"/>
          <w:szCs w:val="24"/>
        </w:rPr>
        <w:t xml:space="preserve">Anexa </w:t>
      </w:r>
      <w:r w:rsidR="00E43519">
        <w:rPr>
          <w:rFonts w:ascii="Times New Roman" w:hAnsi="Times New Roman"/>
          <w:b/>
          <w:bCs/>
          <w:i/>
          <w:sz w:val="24"/>
          <w:szCs w:val="24"/>
        </w:rPr>
        <w:t>3</w:t>
      </w:r>
    </w:p>
    <w:p w14:paraId="4AEC6285" w14:textId="77777777" w:rsidR="00E43519" w:rsidRPr="008244EA" w:rsidRDefault="00E43519" w:rsidP="00E43519">
      <w:pPr>
        <w:ind w:left="2160"/>
        <w:jc w:val="both"/>
        <w:rPr>
          <w:rFonts w:ascii="Times New Roman" w:hAnsi="Times New Roman"/>
          <w:b/>
          <w:bCs/>
          <w:sz w:val="24"/>
          <w:szCs w:val="24"/>
        </w:rPr>
      </w:pPr>
      <w:r w:rsidRPr="008244EA">
        <w:rPr>
          <w:rFonts w:ascii="Times New Roman" w:hAnsi="Times New Roman"/>
          <w:b/>
          <w:bCs/>
          <w:sz w:val="24"/>
          <w:szCs w:val="24"/>
        </w:rPr>
        <w:t xml:space="preserve">DECLARAȚIA DE ONOARE PENTRU BENEFICIARI </w:t>
      </w:r>
    </w:p>
    <w:p w14:paraId="32102F98" w14:textId="77777777" w:rsidR="00E43519" w:rsidRPr="003C65FE" w:rsidRDefault="00E43519" w:rsidP="003C65FE">
      <w:pPr>
        <w:ind w:firstLine="360"/>
        <w:jc w:val="both"/>
        <w:rPr>
          <w:rFonts w:ascii="Times New Roman" w:hAnsi="Times New Roman"/>
          <w:sz w:val="24"/>
          <w:szCs w:val="24"/>
        </w:rPr>
      </w:pPr>
      <w:r w:rsidRPr="003C65FE">
        <w:rPr>
          <w:rFonts w:ascii="Times New Roman" w:hAnsi="Times New Roman"/>
          <w:sz w:val="24"/>
          <w:szCs w:val="24"/>
        </w:rPr>
        <w:t>Eu, subsemnatul:</w:t>
      </w:r>
    </w:p>
    <w:p w14:paraId="31FEA3F3" w14:textId="77777777" w:rsidR="00E43519" w:rsidRPr="003C65FE" w:rsidRDefault="00E43519" w:rsidP="00E43519">
      <w:pPr>
        <w:pStyle w:val="Listparagraf"/>
        <w:numPr>
          <w:ilvl w:val="0"/>
          <w:numId w:val="24"/>
        </w:numPr>
        <w:spacing w:after="0" w:line="240" w:lineRule="auto"/>
        <w:contextualSpacing w:val="0"/>
        <w:jc w:val="both"/>
        <w:rPr>
          <w:rFonts w:ascii="Times New Roman" w:hAnsi="Times New Roman"/>
          <w:szCs w:val="24"/>
        </w:rPr>
      </w:pPr>
      <w:r w:rsidRPr="003C65FE">
        <w:rPr>
          <w:rFonts w:ascii="Times New Roman" w:hAnsi="Times New Roman"/>
          <w:szCs w:val="24"/>
        </w:rPr>
        <w:t>pentru persoane fizice: în numele meu</w:t>
      </w:r>
    </w:p>
    <w:p w14:paraId="10E470EE" w14:textId="77777777" w:rsidR="00E43519" w:rsidRPr="003C65FE" w:rsidRDefault="00E43519" w:rsidP="00E43519">
      <w:pPr>
        <w:jc w:val="both"/>
        <w:rPr>
          <w:rFonts w:ascii="Times New Roman" w:hAnsi="Times New Roman"/>
          <w:sz w:val="24"/>
          <w:szCs w:val="24"/>
        </w:rPr>
      </w:pPr>
      <w:r w:rsidRPr="003C65FE">
        <w:rPr>
          <w:rFonts w:ascii="Times New Roman" w:hAnsi="Times New Roman"/>
          <w:sz w:val="24"/>
          <w:szCs w:val="24"/>
        </w:rPr>
        <w:t>sau</w:t>
      </w:r>
    </w:p>
    <w:p w14:paraId="26CD1129" w14:textId="77777777" w:rsidR="00E43519" w:rsidRPr="003C65FE" w:rsidRDefault="00E43519" w:rsidP="00E43519">
      <w:pPr>
        <w:pStyle w:val="Listparagraf"/>
        <w:numPr>
          <w:ilvl w:val="0"/>
          <w:numId w:val="24"/>
        </w:numPr>
        <w:spacing w:after="0" w:line="240" w:lineRule="auto"/>
        <w:contextualSpacing w:val="0"/>
        <w:jc w:val="both"/>
        <w:rPr>
          <w:rFonts w:ascii="Times New Roman" w:hAnsi="Times New Roman"/>
          <w:szCs w:val="24"/>
        </w:rPr>
      </w:pPr>
      <w:r w:rsidRPr="003C65FE">
        <w:rPr>
          <w:rFonts w:ascii="Times New Roman" w:hAnsi="Times New Roman"/>
          <w:szCs w:val="24"/>
        </w:rPr>
        <w:t>pentru persoane juridice : reprezentând următoarea entitate:</w:t>
      </w:r>
    </w:p>
    <w:p w14:paraId="24181C4D" w14:textId="77777777" w:rsidR="00E43519" w:rsidRPr="003C65FE" w:rsidRDefault="00E43519" w:rsidP="00E43519">
      <w:pPr>
        <w:ind w:left="1440" w:firstLine="720"/>
        <w:jc w:val="both"/>
        <w:rPr>
          <w:rFonts w:ascii="Times New Roman" w:hAnsi="Times New Roman"/>
          <w:sz w:val="24"/>
          <w:szCs w:val="24"/>
        </w:rPr>
      </w:pPr>
      <w:r w:rsidRPr="003C65FE">
        <w:rPr>
          <w:rFonts w:ascii="Times New Roman" w:hAnsi="Times New Roman"/>
          <w:sz w:val="24"/>
          <w:szCs w:val="24"/>
        </w:rPr>
        <w:t>[introduceți numele oficial complet]</w:t>
      </w:r>
    </w:p>
    <w:p w14:paraId="4C02779C" w14:textId="77777777" w:rsidR="00E43519" w:rsidRPr="003C65FE" w:rsidRDefault="00E43519" w:rsidP="00E43519">
      <w:pPr>
        <w:ind w:left="1440" w:firstLine="720"/>
        <w:jc w:val="both"/>
        <w:rPr>
          <w:rFonts w:ascii="Times New Roman" w:hAnsi="Times New Roman"/>
          <w:sz w:val="24"/>
          <w:szCs w:val="24"/>
        </w:rPr>
      </w:pPr>
      <w:r w:rsidRPr="003C65FE">
        <w:rPr>
          <w:rFonts w:ascii="Times New Roman" w:hAnsi="Times New Roman"/>
          <w:sz w:val="24"/>
          <w:szCs w:val="24"/>
        </w:rPr>
        <w:t>[introduceți adresa oficială completă]</w:t>
      </w:r>
    </w:p>
    <w:p w14:paraId="15B37A02" w14:textId="77777777" w:rsidR="00E43519" w:rsidRPr="003C65FE" w:rsidRDefault="00E43519" w:rsidP="00E43519">
      <w:pPr>
        <w:ind w:left="1440" w:firstLine="720"/>
        <w:jc w:val="both"/>
        <w:rPr>
          <w:rFonts w:ascii="Times New Roman" w:hAnsi="Times New Roman"/>
          <w:sz w:val="24"/>
          <w:szCs w:val="24"/>
        </w:rPr>
      </w:pPr>
      <w:r w:rsidRPr="003C65FE">
        <w:rPr>
          <w:rFonts w:ascii="Times New Roman" w:hAnsi="Times New Roman"/>
          <w:sz w:val="24"/>
          <w:szCs w:val="24"/>
        </w:rPr>
        <w:t>[a se introduce numărul de înregistrare TVA]</w:t>
      </w:r>
    </w:p>
    <w:p w14:paraId="215C6C81" w14:textId="77777777" w:rsidR="00E43519" w:rsidRPr="003C65FE" w:rsidRDefault="00E43519" w:rsidP="00E43519">
      <w:pPr>
        <w:ind w:left="2160" w:firstLine="720"/>
        <w:jc w:val="both"/>
        <w:rPr>
          <w:rFonts w:ascii="Times New Roman" w:hAnsi="Times New Roman"/>
          <w:b/>
          <w:bCs/>
          <w:sz w:val="24"/>
          <w:szCs w:val="24"/>
        </w:rPr>
      </w:pPr>
      <w:r w:rsidRPr="003C65FE">
        <w:rPr>
          <w:rFonts w:ascii="Times New Roman" w:hAnsi="Times New Roman"/>
          <w:b/>
          <w:bCs/>
          <w:sz w:val="24"/>
          <w:szCs w:val="24"/>
        </w:rPr>
        <w:t>prin prezenta confirm</w:t>
      </w:r>
    </w:p>
    <w:p w14:paraId="71BB592B" w14:textId="77777777" w:rsidR="00E43519" w:rsidRPr="003C65FE" w:rsidRDefault="00E43519" w:rsidP="00E43519">
      <w:pPr>
        <w:jc w:val="both"/>
        <w:rPr>
          <w:rFonts w:ascii="Times New Roman" w:hAnsi="Times New Roman"/>
          <w:sz w:val="24"/>
          <w:szCs w:val="24"/>
        </w:rPr>
      </w:pPr>
      <w:r w:rsidRPr="003C65FE">
        <w:rPr>
          <w:rFonts w:ascii="Times New Roman" w:hAnsi="Times New Roman"/>
          <w:sz w:val="24"/>
          <w:szCs w:val="24"/>
        </w:rPr>
        <w:t>aceasta (sub rezerva declarațiilor suplimentare de mai jos):</w:t>
      </w:r>
    </w:p>
    <w:p w14:paraId="3B58AB53" w14:textId="51AB68A9"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 xml:space="preserve">1 — </w:t>
      </w:r>
      <w:proofErr w:type="spellStart"/>
      <w:r w:rsidRPr="003C65FE">
        <w:rPr>
          <w:rFonts w:ascii="Times New Roman" w:hAnsi="Times New Roman"/>
          <w:sz w:val="24"/>
          <w:szCs w:val="24"/>
        </w:rPr>
        <w:t>Informaţiile</w:t>
      </w:r>
      <w:proofErr w:type="spellEnd"/>
      <w:r w:rsidRPr="003C65FE">
        <w:rPr>
          <w:rFonts w:ascii="Times New Roman" w:hAnsi="Times New Roman"/>
          <w:sz w:val="24"/>
          <w:szCs w:val="24"/>
        </w:rPr>
        <w:t xml:space="preserve"> furnizate pentru </w:t>
      </w:r>
      <w:proofErr w:type="spellStart"/>
      <w:r w:rsidRPr="003C65FE">
        <w:rPr>
          <w:rFonts w:ascii="Times New Roman" w:hAnsi="Times New Roman"/>
          <w:sz w:val="24"/>
          <w:szCs w:val="24"/>
        </w:rPr>
        <w:t>acţiune</w:t>
      </w:r>
      <w:proofErr w:type="spellEnd"/>
      <w:r w:rsidRPr="003C65FE">
        <w:rPr>
          <w:rFonts w:ascii="Times New Roman" w:hAnsi="Times New Roman"/>
          <w:sz w:val="24"/>
          <w:szCs w:val="24"/>
        </w:rPr>
        <w:t xml:space="preserve"> </w:t>
      </w:r>
      <w:r w:rsidR="006C78EF" w:rsidRPr="003C65FE">
        <w:rPr>
          <w:rFonts w:ascii="Times New Roman" w:hAnsi="Times New Roman"/>
          <w:sz w:val="24"/>
          <w:szCs w:val="24"/>
        </w:rPr>
        <w:t>P05. Reducerea disparităților dintre copiii la risc de sărăcie și/sau excluziune socială și ceilalți copii. “Servicii comunitare pentru copii și familii în vederea prevenirii separării și în vederea susținerii reintegrării în familie a copiilor proveniți din sistemul de protecție specială”</w:t>
      </w:r>
      <w:r w:rsidRPr="003C65FE">
        <w:rPr>
          <w:rFonts w:ascii="Times New Roman" w:hAnsi="Times New Roman"/>
          <w:sz w:val="24"/>
          <w:szCs w:val="24"/>
        </w:rPr>
        <w:t xml:space="preserve"> sunt </w:t>
      </w:r>
      <w:r w:rsidRPr="003C65FE">
        <w:rPr>
          <w:rFonts w:ascii="Times New Roman" w:hAnsi="Times New Roman"/>
          <w:b/>
          <w:bCs/>
          <w:sz w:val="24"/>
          <w:szCs w:val="24"/>
        </w:rPr>
        <w:t xml:space="preserve">corecte </w:t>
      </w:r>
      <w:proofErr w:type="spellStart"/>
      <w:r w:rsidRPr="003C65FE">
        <w:rPr>
          <w:rFonts w:ascii="Times New Roman" w:hAnsi="Times New Roman"/>
          <w:b/>
          <w:bCs/>
          <w:sz w:val="24"/>
          <w:szCs w:val="24"/>
        </w:rPr>
        <w:t>şi</w:t>
      </w:r>
      <w:proofErr w:type="spellEnd"/>
      <w:r w:rsidRPr="003C65FE">
        <w:rPr>
          <w:rFonts w:ascii="Times New Roman" w:hAnsi="Times New Roman"/>
          <w:b/>
          <w:bCs/>
          <w:sz w:val="24"/>
          <w:szCs w:val="24"/>
        </w:rPr>
        <w:t xml:space="preserve"> complete</w:t>
      </w:r>
      <w:r w:rsidRPr="003C65FE">
        <w:rPr>
          <w:rFonts w:ascii="Times New Roman" w:hAnsi="Times New Roman"/>
          <w:sz w:val="24"/>
          <w:szCs w:val="24"/>
        </w:rPr>
        <w:t>.</w:t>
      </w:r>
    </w:p>
    <w:p w14:paraId="53B16DC9" w14:textId="6E9E51EA"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2 — Informațiile privind statutul juridic pentru mine/organizația mea sunt corecte și complete.</w:t>
      </w:r>
    </w:p>
    <w:p w14:paraId="58CDA1AB" w14:textId="77777777"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3 — Eu/organizația mea se angajează să respecte criteriile de eligibilitate și toate celelalte condiții prevăzute în condițiile de apel — pentru întreaga durată a acțiunii.</w:t>
      </w:r>
    </w:p>
    <w:p w14:paraId="63BFFB4E" w14:textId="77777777" w:rsidR="00E43519" w:rsidRPr="003C65FE" w:rsidRDefault="00E43519" w:rsidP="003C65FE">
      <w:pPr>
        <w:ind w:firstLine="360"/>
        <w:jc w:val="both"/>
        <w:rPr>
          <w:rFonts w:ascii="Times New Roman" w:hAnsi="Times New Roman"/>
          <w:sz w:val="24"/>
          <w:szCs w:val="24"/>
        </w:rPr>
      </w:pPr>
      <w:r w:rsidRPr="003C65FE">
        <w:rPr>
          <w:rFonts w:ascii="Times New Roman" w:hAnsi="Times New Roman"/>
          <w:sz w:val="24"/>
          <w:szCs w:val="24"/>
        </w:rPr>
        <w:t>4 — Eu/organizația mea:</w:t>
      </w:r>
    </w:p>
    <w:p w14:paraId="5718C589"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în plus, se angajează să participe la acțiune</w:t>
      </w:r>
    </w:p>
    <w:p w14:paraId="15E96A2B" w14:textId="48E7B1A9" w:rsidR="00E43519" w:rsidRPr="003C65FE" w:rsidRDefault="00E43519" w:rsidP="006F4FA3">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să dispună de surse de finanțare stabile și suficiente pentru a menține activitățile pe</w:t>
      </w:r>
      <w:r w:rsidR="006C78EF" w:rsidRPr="003C65FE">
        <w:rPr>
          <w:rFonts w:ascii="Times New Roman" w:hAnsi="Times New Roman"/>
          <w:sz w:val="24"/>
          <w:szCs w:val="24"/>
        </w:rPr>
        <w:t xml:space="preserve"> </w:t>
      </w:r>
      <w:r w:rsidRPr="003C65FE">
        <w:rPr>
          <w:rFonts w:ascii="Times New Roman" w:hAnsi="Times New Roman"/>
          <w:sz w:val="24"/>
          <w:szCs w:val="24"/>
        </w:rPr>
        <w:t>parcursul întregii acțiuni și pentru a oferi orice finanțare de contrapartidă necesară</w:t>
      </w:r>
    </w:p>
    <w:p w14:paraId="369AB316"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să aibă sau să dispună de resursele necesare pentru punerea în aplicare a acțiunii</w:t>
      </w:r>
    </w:p>
    <w:p w14:paraId="67D5270F"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își asumă responsabilitatea deplină pentru entitățile mele afiliate care participă la acțiune</w:t>
      </w:r>
    </w:p>
    <w:p w14:paraId="77486301" w14:textId="1B32A2D0"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pentru acțiuni: se angajează să respecte cele mai înalte standarde de principii etice și integritate în cercetare și să confirme că lucrarea este lipsită de plagiat</w:t>
      </w:r>
    </w:p>
    <w:p w14:paraId="2F0B2788" w14:textId="44DC421F"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 xml:space="preserve">în cazul acțiunilor care implică informații UE clasificate (EUCI): să recunoască faptul că orice informații sau materiale sensibile care se califică drept informații UE clasificate în temeiul Deciziei 2015/UE/444 </w:t>
      </w:r>
      <w:r w:rsidR="003C65FE">
        <w:rPr>
          <w:rFonts w:ascii="Times New Roman" w:hAnsi="Times New Roman"/>
          <w:sz w:val="24"/>
          <w:szCs w:val="24"/>
        </w:rPr>
        <w:t>t</w:t>
      </w:r>
      <w:r w:rsidRPr="003C65FE">
        <w:rPr>
          <w:rFonts w:ascii="Times New Roman" w:hAnsi="Times New Roman"/>
          <w:sz w:val="24"/>
          <w:szCs w:val="24"/>
        </w:rPr>
        <w:t>rebuie să fie gestionat în conformitate cu norme</w:t>
      </w:r>
      <w:r w:rsidR="003C65FE">
        <w:rPr>
          <w:rFonts w:ascii="Times New Roman" w:hAnsi="Times New Roman"/>
          <w:sz w:val="24"/>
          <w:szCs w:val="24"/>
        </w:rPr>
        <w:t xml:space="preserve">le </w:t>
      </w:r>
      <w:r w:rsidRPr="003C65FE">
        <w:rPr>
          <w:rFonts w:ascii="Times New Roman" w:hAnsi="Times New Roman"/>
          <w:sz w:val="24"/>
          <w:szCs w:val="24"/>
        </w:rPr>
        <w:t>specifice și să respecte instrucțiunile date de UE</w:t>
      </w:r>
    </w:p>
    <w:p w14:paraId="59F86425"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pentru coordonatorii acțiunilor cu beneficiari multipli: se angajează să acționeze în calitate de coordonator pentru această acțiune.</w:t>
      </w:r>
    </w:p>
    <w:p w14:paraId="015D4B82" w14:textId="1ADD5EFE" w:rsidR="00E43519" w:rsidRPr="003C65FE" w:rsidRDefault="006C78EF" w:rsidP="003C65FE">
      <w:pPr>
        <w:ind w:firstLine="360"/>
        <w:jc w:val="both"/>
        <w:rPr>
          <w:rFonts w:ascii="Times New Roman" w:hAnsi="Times New Roman"/>
          <w:sz w:val="24"/>
          <w:szCs w:val="24"/>
        </w:rPr>
      </w:pPr>
      <w:r w:rsidRPr="003C65FE">
        <w:rPr>
          <w:rFonts w:ascii="Times New Roman" w:hAnsi="Times New Roman"/>
          <w:sz w:val="24"/>
          <w:szCs w:val="24"/>
        </w:rPr>
        <w:t>5</w:t>
      </w:r>
      <w:r w:rsidR="00E43519" w:rsidRPr="003C65FE">
        <w:rPr>
          <w:rFonts w:ascii="Times New Roman" w:hAnsi="Times New Roman"/>
          <w:sz w:val="24"/>
          <w:szCs w:val="24"/>
        </w:rPr>
        <w:t xml:space="preserve"> — Eu/organizația mea: </w:t>
      </w:r>
    </w:p>
    <w:p w14:paraId="73267292"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 xml:space="preserve">în cazul în care NU fac obiectul unei sancțiuni administrative (de exemplu, o decizie de excludere sau de sancționare financiară) </w:t>
      </w:r>
    </w:p>
    <w:p w14:paraId="25063BA9" w14:textId="1C3B7ABD" w:rsidR="00E43519" w:rsidRPr="003C65FE" w:rsidRDefault="003C65FE" w:rsidP="003C65FE">
      <w:pPr>
        <w:ind w:firstLine="360"/>
        <w:jc w:val="both"/>
        <w:rPr>
          <w:rFonts w:ascii="Times New Roman" w:hAnsi="Times New Roman"/>
          <w:sz w:val="24"/>
          <w:szCs w:val="24"/>
        </w:rPr>
      </w:pPr>
      <w:r>
        <w:rPr>
          <w:rFonts w:ascii="Times New Roman" w:hAnsi="Times New Roman"/>
          <w:sz w:val="24"/>
          <w:szCs w:val="24"/>
        </w:rPr>
        <w:t>Eu</w:t>
      </w:r>
      <w:r w:rsidR="00E43519" w:rsidRPr="003C65FE">
        <w:rPr>
          <w:rFonts w:ascii="Times New Roman" w:hAnsi="Times New Roman"/>
          <w:sz w:val="24"/>
          <w:szCs w:val="24"/>
        </w:rPr>
        <w:t>/organizația mea (sau persoanele cu răspundere nelimitată pentru datorii):</w:t>
      </w:r>
    </w:p>
    <w:p w14:paraId="7B2B81B5"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nu se află într-una dintre următoarele situații de excludere :</w:t>
      </w:r>
    </w:p>
    <w:p w14:paraId="4F1BE940" w14:textId="77777777" w:rsidR="00E43519" w:rsidRPr="003C65FE" w:rsidRDefault="00E43519" w:rsidP="00E43519">
      <w:pPr>
        <w:pStyle w:val="Listparagraf"/>
        <w:numPr>
          <w:ilvl w:val="0"/>
          <w:numId w:val="28"/>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 xml:space="preserve">(falimentare, lichidare, având afacerile administrate de </w:t>
      </w:r>
      <w:proofErr w:type="spellStart"/>
      <w:r w:rsidRPr="003C65FE">
        <w:rPr>
          <w:rFonts w:ascii="Times New Roman" w:hAnsi="Times New Roman"/>
          <w:sz w:val="24"/>
          <w:szCs w:val="24"/>
        </w:rPr>
        <w:t>instanţe</w:t>
      </w:r>
      <w:proofErr w:type="spellEnd"/>
      <w:r w:rsidRPr="003C65FE">
        <w:rPr>
          <w:rFonts w:ascii="Times New Roman" w:hAnsi="Times New Roman"/>
          <w:sz w:val="24"/>
          <w:szCs w:val="24"/>
        </w:rPr>
        <w:t xml:space="preserve">, încheiat un acord cu creditorii, </w:t>
      </w:r>
      <w:proofErr w:type="spellStart"/>
      <w:r w:rsidRPr="003C65FE">
        <w:rPr>
          <w:rFonts w:ascii="Times New Roman" w:hAnsi="Times New Roman"/>
          <w:sz w:val="24"/>
          <w:szCs w:val="24"/>
        </w:rPr>
        <w:t>activităţi</w:t>
      </w:r>
      <w:proofErr w:type="spellEnd"/>
      <w:r w:rsidRPr="003C65FE">
        <w:rPr>
          <w:rFonts w:ascii="Times New Roman" w:hAnsi="Times New Roman"/>
          <w:sz w:val="24"/>
          <w:szCs w:val="24"/>
        </w:rPr>
        <w:t xml:space="preserve"> comerciale suspendate sau supuse oricăror alte proceduri sau proceduri similare</w:t>
      </w:r>
    </w:p>
    <w:p w14:paraId="7CD016AF" w14:textId="30E05357" w:rsidR="00E43519" w:rsidRPr="003C65FE" w:rsidRDefault="00E43519" w:rsidP="00E43519">
      <w:pPr>
        <w:pStyle w:val="Listparagraf"/>
        <w:numPr>
          <w:ilvl w:val="0"/>
          <w:numId w:val="28"/>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în cazul încălcării obligațiilor fiscale sau de securitate social</w:t>
      </w:r>
      <w:r w:rsidR="003C65FE">
        <w:rPr>
          <w:rFonts w:ascii="Times New Roman" w:hAnsi="Times New Roman"/>
          <w:sz w:val="24"/>
          <w:szCs w:val="24"/>
        </w:rPr>
        <w:t>ă</w:t>
      </w:r>
      <w:r w:rsidRPr="003C65FE">
        <w:rPr>
          <w:rFonts w:ascii="Times New Roman" w:hAnsi="Times New Roman"/>
          <w:sz w:val="24"/>
          <w:szCs w:val="24"/>
        </w:rPr>
        <w:t>.</w:t>
      </w:r>
    </w:p>
    <w:p w14:paraId="560340FE" w14:textId="77777777" w:rsidR="00E43519" w:rsidRPr="003C65FE" w:rsidRDefault="00E43519" w:rsidP="00E43519">
      <w:pPr>
        <w:pStyle w:val="Listparagraf"/>
        <w:ind w:left="1440"/>
        <w:jc w:val="both"/>
        <w:rPr>
          <w:rFonts w:ascii="Times New Roman" w:hAnsi="Times New Roman"/>
          <w:sz w:val="24"/>
          <w:szCs w:val="24"/>
        </w:rPr>
      </w:pPr>
    </w:p>
    <w:p w14:paraId="55E12F35" w14:textId="77777777" w:rsidR="00E43519" w:rsidRPr="003C65FE" w:rsidRDefault="00E43519" w:rsidP="003C65FE">
      <w:pPr>
        <w:ind w:firstLine="360"/>
        <w:jc w:val="both"/>
        <w:rPr>
          <w:rFonts w:ascii="Times New Roman" w:hAnsi="Times New Roman"/>
          <w:sz w:val="24"/>
          <w:szCs w:val="24"/>
        </w:rPr>
      </w:pPr>
      <w:r w:rsidRPr="003C65FE">
        <w:rPr>
          <w:rFonts w:ascii="Times New Roman" w:hAnsi="Times New Roman"/>
          <w:sz w:val="24"/>
          <w:szCs w:val="24"/>
        </w:rPr>
        <w:lastRenderedPageBreak/>
        <w:t>Eu/organizația mea (sau persoanele care au competențe de reprezentare, de luare a deciziilor sau de control, beneficiarii reali sau persoanele esențiale pentru atribuirea/implementarea acțiunii):</w:t>
      </w:r>
    </w:p>
    <w:p w14:paraId="3ADCE36A" w14:textId="77777777" w:rsidR="00E43519" w:rsidRPr="003C65FE" w:rsidRDefault="00E43519" w:rsidP="00E43519">
      <w:pPr>
        <w:pStyle w:val="Listparagraf"/>
        <w:numPr>
          <w:ilvl w:val="0"/>
          <w:numId w:val="25"/>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nu se află într-una dintre următoarele situații de excludere :</w:t>
      </w:r>
    </w:p>
    <w:p w14:paraId="470D2735" w14:textId="77777777" w:rsidR="00E43519" w:rsidRPr="003C65FE" w:rsidRDefault="00E43519" w:rsidP="00E43519">
      <w:pPr>
        <w:pStyle w:val="Listparagraf"/>
        <w:numPr>
          <w:ilvl w:val="0"/>
          <w:numId w:val="29"/>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 xml:space="preserve">împotriva unei abateri profesionale grave  </w:t>
      </w:r>
    </w:p>
    <w:p w14:paraId="5EA603F4" w14:textId="77777777" w:rsidR="00E43519" w:rsidRPr="003C65FE" w:rsidRDefault="00E43519" w:rsidP="00E43519">
      <w:pPr>
        <w:pStyle w:val="Listparagraf"/>
        <w:numPr>
          <w:ilvl w:val="0"/>
          <w:numId w:val="29"/>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w:t>
      </w:r>
      <w:proofErr w:type="spellStart"/>
      <w:r w:rsidRPr="003C65FE">
        <w:rPr>
          <w:rFonts w:ascii="Times New Roman" w:hAnsi="Times New Roman"/>
          <w:sz w:val="24"/>
          <w:szCs w:val="24"/>
        </w:rPr>
        <w:t>făcătorie</w:t>
      </w:r>
      <w:proofErr w:type="spellEnd"/>
      <w:r w:rsidRPr="003C65FE">
        <w:rPr>
          <w:rFonts w:ascii="Times New Roman" w:hAnsi="Times New Roman"/>
          <w:sz w:val="24"/>
          <w:szCs w:val="24"/>
        </w:rPr>
        <w:t xml:space="preserve">, corupție, legături cu o organizație criminală, spălare de bani, infracțiuni legate de terorism (inclusiv finanțarea terorismului), exploatarea prin muncă a copiilor sau traficul de persoane </w:t>
      </w:r>
    </w:p>
    <w:p w14:paraId="21F29078" w14:textId="77777777" w:rsidR="00E43519" w:rsidRPr="003C65FE" w:rsidRDefault="00E43519" w:rsidP="00E43519">
      <w:pPr>
        <w:pStyle w:val="Listparagraf"/>
        <w:numPr>
          <w:ilvl w:val="0"/>
          <w:numId w:val="29"/>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în cazul în care s-au constatat deficiențe semnificative în ceea ce privește respectarea obligațiilor principale în temeiul unui contract de achiziții publice al UE, al unui acord de grant, al unui premiu, al unui contract de experți sau al altor obligații similare</w:t>
      </w:r>
    </w:p>
    <w:p w14:paraId="719D037D" w14:textId="77777777" w:rsidR="00E43519" w:rsidRPr="003C65FE" w:rsidRDefault="00E43519" w:rsidP="00E43519">
      <w:pPr>
        <w:pStyle w:val="Listparagraf"/>
        <w:numPr>
          <w:ilvl w:val="0"/>
          <w:numId w:val="29"/>
        </w:numPr>
        <w:spacing w:after="0" w:line="240" w:lineRule="auto"/>
        <w:contextualSpacing w:val="0"/>
        <w:jc w:val="both"/>
        <w:rPr>
          <w:rFonts w:ascii="Times New Roman" w:hAnsi="Times New Roman"/>
          <w:sz w:val="24"/>
          <w:szCs w:val="24"/>
        </w:rPr>
      </w:pPr>
      <w:r w:rsidRPr="003C65FE">
        <w:rPr>
          <w:rFonts w:ascii="Times New Roman" w:hAnsi="Times New Roman"/>
          <w:sz w:val="24"/>
          <w:szCs w:val="24"/>
        </w:rPr>
        <w:t>vinovate de nereguli în sensul articolului 1(2) din Regulamentul nr. 2988/95</w:t>
      </w:r>
    </w:p>
    <w:p w14:paraId="2F9BBF95" w14:textId="77777777" w:rsidR="00E43519" w:rsidRPr="003C65FE" w:rsidRDefault="00E43519" w:rsidP="00E43519">
      <w:pPr>
        <w:pStyle w:val="Listparagraf"/>
        <w:numPr>
          <w:ilvl w:val="0"/>
          <w:numId w:val="29"/>
        </w:numPr>
        <w:spacing w:after="0" w:line="240" w:lineRule="auto"/>
        <w:contextualSpacing w:val="0"/>
        <w:jc w:val="both"/>
        <w:rPr>
          <w:rFonts w:ascii="Times New Roman" w:hAnsi="Times New Roman"/>
          <w:sz w:val="24"/>
          <w:szCs w:val="24"/>
        </w:rPr>
      </w:pPr>
      <w:proofErr w:type="spellStart"/>
      <w:r w:rsidRPr="003C65FE">
        <w:rPr>
          <w:rFonts w:ascii="Times New Roman" w:hAnsi="Times New Roman"/>
          <w:sz w:val="24"/>
          <w:szCs w:val="24"/>
        </w:rPr>
        <w:t>înfiinţată</w:t>
      </w:r>
      <w:proofErr w:type="spellEnd"/>
      <w:r w:rsidRPr="003C65FE">
        <w:rPr>
          <w:rFonts w:ascii="Times New Roman" w:hAnsi="Times New Roman"/>
          <w:sz w:val="24"/>
          <w:szCs w:val="24"/>
        </w:rPr>
        <w:t xml:space="preserve"> sub o altă </w:t>
      </w:r>
      <w:proofErr w:type="spellStart"/>
      <w:r w:rsidRPr="003C65FE">
        <w:rPr>
          <w:rFonts w:ascii="Times New Roman" w:hAnsi="Times New Roman"/>
          <w:sz w:val="24"/>
          <w:szCs w:val="24"/>
        </w:rPr>
        <w:t>jurisdicţie</w:t>
      </w:r>
      <w:proofErr w:type="spellEnd"/>
      <w:r w:rsidRPr="003C65FE">
        <w:rPr>
          <w:rFonts w:ascii="Times New Roman" w:hAnsi="Times New Roman"/>
          <w:sz w:val="24"/>
          <w:szCs w:val="24"/>
        </w:rPr>
        <w:t xml:space="preserve">, cu </w:t>
      </w:r>
      <w:proofErr w:type="spellStart"/>
      <w:r w:rsidRPr="003C65FE">
        <w:rPr>
          <w:rFonts w:ascii="Times New Roman" w:hAnsi="Times New Roman"/>
          <w:sz w:val="24"/>
          <w:szCs w:val="24"/>
        </w:rPr>
        <w:t>intenţia</w:t>
      </w:r>
      <w:proofErr w:type="spellEnd"/>
      <w:r w:rsidRPr="003C65FE">
        <w:rPr>
          <w:rFonts w:ascii="Times New Roman" w:hAnsi="Times New Roman"/>
          <w:sz w:val="24"/>
          <w:szCs w:val="24"/>
        </w:rPr>
        <w:t xml:space="preserve"> de a eluda </w:t>
      </w:r>
      <w:proofErr w:type="spellStart"/>
      <w:r w:rsidRPr="003C65FE">
        <w:rPr>
          <w:rFonts w:ascii="Times New Roman" w:hAnsi="Times New Roman"/>
          <w:sz w:val="24"/>
          <w:szCs w:val="24"/>
        </w:rPr>
        <w:t>obligaţiile</w:t>
      </w:r>
      <w:proofErr w:type="spellEnd"/>
      <w:r w:rsidRPr="003C65FE">
        <w:rPr>
          <w:rFonts w:ascii="Times New Roman" w:hAnsi="Times New Roman"/>
          <w:sz w:val="24"/>
          <w:szCs w:val="24"/>
        </w:rPr>
        <w:t xml:space="preserve"> fiscale, sociale sau alte </w:t>
      </w:r>
      <w:proofErr w:type="spellStart"/>
      <w:r w:rsidRPr="003C65FE">
        <w:rPr>
          <w:rFonts w:ascii="Times New Roman" w:hAnsi="Times New Roman"/>
          <w:sz w:val="24"/>
          <w:szCs w:val="24"/>
        </w:rPr>
        <w:t>obligaţii</w:t>
      </w:r>
      <w:proofErr w:type="spellEnd"/>
      <w:r w:rsidRPr="003C65FE">
        <w:rPr>
          <w:rFonts w:ascii="Times New Roman" w:hAnsi="Times New Roman"/>
          <w:sz w:val="24"/>
          <w:szCs w:val="24"/>
        </w:rPr>
        <w:t xml:space="preserve"> legale din </w:t>
      </w:r>
      <w:proofErr w:type="spellStart"/>
      <w:r w:rsidRPr="003C65FE">
        <w:rPr>
          <w:rFonts w:ascii="Times New Roman" w:hAnsi="Times New Roman"/>
          <w:sz w:val="24"/>
          <w:szCs w:val="24"/>
        </w:rPr>
        <w:t>ţara</w:t>
      </w:r>
      <w:proofErr w:type="spellEnd"/>
      <w:r w:rsidRPr="003C65FE">
        <w:rPr>
          <w:rFonts w:ascii="Times New Roman" w:hAnsi="Times New Roman"/>
          <w:sz w:val="24"/>
          <w:szCs w:val="24"/>
        </w:rPr>
        <w:t xml:space="preserve"> de origine (inclusiv crearea unei alte </w:t>
      </w:r>
      <w:proofErr w:type="spellStart"/>
      <w:r w:rsidRPr="003C65FE">
        <w:rPr>
          <w:rFonts w:ascii="Times New Roman" w:hAnsi="Times New Roman"/>
          <w:sz w:val="24"/>
          <w:szCs w:val="24"/>
        </w:rPr>
        <w:t>entităţi</w:t>
      </w:r>
      <w:proofErr w:type="spellEnd"/>
      <w:r w:rsidRPr="003C65FE">
        <w:rPr>
          <w:rFonts w:ascii="Times New Roman" w:hAnsi="Times New Roman"/>
          <w:sz w:val="24"/>
          <w:szCs w:val="24"/>
        </w:rPr>
        <w:t xml:space="preserve"> în acest scop).</w:t>
      </w:r>
    </w:p>
    <w:p w14:paraId="0BF3A2CA" w14:textId="2FA9F1F0" w:rsidR="00E43519" w:rsidRPr="003C65FE" w:rsidRDefault="006C78EF" w:rsidP="003C65FE">
      <w:pPr>
        <w:ind w:firstLine="708"/>
        <w:jc w:val="both"/>
        <w:rPr>
          <w:rFonts w:ascii="Times New Roman" w:hAnsi="Times New Roman"/>
          <w:sz w:val="24"/>
          <w:szCs w:val="24"/>
        </w:rPr>
      </w:pPr>
      <w:r w:rsidRPr="003C65FE">
        <w:rPr>
          <w:rFonts w:ascii="Times New Roman" w:hAnsi="Times New Roman"/>
          <w:sz w:val="24"/>
          <w:szCs w:val="24"/>
        </w:rPr>
        <w:t>6</w:t>
      </w:r>
      <w:r w:rsidR="00E43519" w:rsidRPr="003C65FE">
        <w:rPr>
          <w:rFonts w:ascii="Times New Roman" w:hAnsi="Times New Roman"/>
          <w:sz w:val="24"/>
          <w:szCs w:val="24"/>
        </w:rPr>
        <w:t xml:space="preserve"> — Eu/organizația mea NU este supusă unui </w:t>
      </w:r>
      <w:r w:rsidR="00E43519" w:rsidRPr="003C65FE">
        <w:rPr>
          <w:rFonts w:ascii="Times New Roman" w:hAnsi="Times New Roman"/>
          <w:b/>
          <w:bCs/>
          <w:sz w:val="24"/>
          <w:szCs w:val="24"/>
        </w:rPr>
        <w:t>conflict de interese</w:t>
      </w:r>
      <w:r w:rsidR="00E43519" w:rsidRPr="003C65FE">
        <w:rPr>
          <w:rFonts w:ascii="Times New Roman" w:hAnsi="Times New Roman"/>
          <w:sz w:val="24"/>
          <w:szCs w:val="24"/>
        </w:rPr>
        <w:t xml:space="preserve"> în legătură cu acest grant și va notifica fără întârziere — orice situație care ar putea da naștere unui conflict de interese</w:t>
      </w:r>
    </w:p>
    <w:p w14:paraId="1CB8D70F" w14:textId="28DB5B10" w:rsidR="00E43519" w:rsidRPr="003C65FE" w:rsidRDefault="006C78EF" w:rsidP="003C65FE">
      <w:pPr>
        <w:ind w:firstLine="708"/>
        <w:jc w:val="both"/>
        <w:rPr>
          <w:rFonts w:ascii="Times New Roman" w:hAnsi="Times New Roman"/>
          <w:b/>
          <w:bCs/>
          <w:sz w:val="24"/>
          <w:szCs w:val="24"/>
        </w:rPr>
      </w:pPr>
      <w:r w:rsidRPr="003C65FE">
        <w:rPr>
          <w:rFonts w:ascii="Times New Roman" w:hAnsi="Times New Roman"/>
          <w:sz w:val="24"/>
          <w:szCs w:val="24"/>
        </w:rPr>
        <w:t>7</w:t>
      </w:r>
      <w:r w:rsidR="00E43519" w:rsidRPr="003C65FE">
        <w:rPr>
          <w:rFonts w:ascii="Times New Roman" w:hAnsi="Times New Roman"/>
          <w:sz w:val="24"/>
          <w:szCs w:val="24"/>
        </w:rPr>
        <w:t xml:space="preserve"> — Eu/organizația mea NU a acordat, nu va căuta și NU va acorda, nici direct, nici indirect, să obțină sau să accepte orice avantaj în legătură cu această subvenție care ar constitui o practică ilegală sau ar implica </w:t>
      </w:r>
      <w:r w:rsidR="00E43519" w:rsidRPr="003C65FE">
        <w:rPr>
          <w:rFonts w:ascii="Times New Roman" w:hAnsi="Times New Roman"/>
          <w:b/>
          <w:bCs/>
          <w:sz w:val="24"/>
          <w:szCs w:val="24"/>
        </w:rPr>
        <w:t>corupția.</w:t>
      </w:r>
    </w:p>
    <w:p w14:paraId="7A1F0C59" w14:textId="368E1E5A"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 xml:space="preserve">9 — Eu/organizația mea </w:t>
      </w:r>
      <w:r w:rsidRPr="003C65FE">
        <w:rPr>
          <w:rFonts w:ascii="Times New Roman" w:hAnsi="Times New Roman"/>
          <w:b/>
          <w:bCs/>
          <w:sz w:val="24"/>
          <w:szCs w:val="24"/>
        </w:rPr>
        <w:t>nu a primit</w:t>
      </w:r>
      <w:r w:rsidRPr="003C65FE">
        <w:rPr>
          <w:rFonts w:ascii="Times New Roman" w:hAnsi="Times New Roman"/>
          <w:sz w:val="24"/>
          <w:szCs w:val="24"/>
        </w:rPr>
        <w:t xml:space="preserve"> nici</w:t>
      </w:r>
      <w:r w:rsidR="006C78EF" w:rsidRPr="003C65FE">
        <w:rPr>
          <w:rFonts w:ascii="Times New Roman" w:hAnsi="Times New Roman"/>
          <w:sz w:val="24"/>
          <w:szCs w:val="24"/>
        </w:rPr>
        <w:t>o</w:t>
      </w:r>
      <w:r w:rsidRPr="003C65FE">
        <w:rPr>
          <w:rFonts w:ascii="Times New Roman" w:hAnsi="Times New Roman"/>
          <w:sz w:val="24"/>
          <w:szCs w:val="24"/>
        </w:rPr>
        <w:t xml:space="preserve"> alt</w:t>
      </w:r>
      <w:r w:rsidR="006C78EF" w:rsidRPr="003C65FE">
        <w:rPr>
          <w:rFonts w:ascii="Times New Roman" w:hAnsi="Times New Roman"/>
          <w:sz w:val="24"/>
          <w:szCs w:val="24"/>
        </w:rPr>
        <w:t>ă</w:t>
      </w:r>
      <w:r w:rsidRPr="003C65FE">
        <w:rPr>
          <w:rFonts w:ascii="Times New Roman" w:hAnsi="Times New Roman"/>
          <w:sz w:val="24"/>
          <w:szCs w:val="24"/>
        </w:rPr>
        <w:t xml:space="preserve"> </w:t>
      </w:r>
      <w:proofErr w:type="spellStart"/>
      <w:r w:rsidR="006C78EF" w:rsidRPr="003C65FE">
        <w:rPr>
          <w:rFonts w:ascii="Times New Roman" w:hAnsi="Times New Roman"/>
          <w:sz w:val="24"/>
          <w:szCs w:val="24"/>
        </w:rPr>
        <w:t>finanţare</w:t>
      </w:r>
      <w:proofErr w:type="spellEnd"/>
      <w:r w:rsidRPr="003C65FE">
        <w:rPr>
          <w:rFonts w:ascii="Times New Roman" w:hAnsi="Times New Roman"/>
          <w:sz w:val="24"/>
          <w:szCs w:val="24"/>
        </w:rPr>
        <w:t xml:space="preserve"> UE pentru această acțiune și va notifica orice granturi viitoare ale UE legate de această acțiune </w:t>
      </w:r>
      <w:r w:rsidR="003C65FE">
        <w:rPr>
          <w:rFonts w:ascii="Times New Roman" w:hAnsi="Times New Roman"/>
          <w:sz w:val="24"/>
          <w:szCs w:val="24"/>
        </w:rPr>
        <w:t>ș</w:t>
      </w:r>
      <w:r w:rsidR="006C78EF" w:rsidRPr="003C65FE">
        <w:rPr>
          <w:rFonts w:ascii="Times New Roman" w:hAnsi="Times New Roman"/>
          <w:sz w:val="24"/>
          <w:szCs w:val="24"/>
        </w:rPr>
        <w:t>i</w:t>
      </w:r>
      <w:r w:rsidRPr="003C65FE">
        <w:rPr>
          <w:rFonts w:ascii="Times New Roman" w:hAnsi="Times New Roman"/>
          <w:sz w:val="24"/>
          <w:szCs w:val="24"/>
        </w:rPr>
        <w:t xml:space="preserve"> de orice grant (subvenții) de funcționare ale UE acordate de mine </w:t>
      </w:r>
      <w:proofErr w:type="spellStart"/>
      <w:r w:rsidRPr="003C65FE">
        <w:rPr>
          <w:rFonts w:ascii="Times New Roman" w:hAnsi="Times New Roman"/>
          <w:sz w:val="24"/>
          <w:szCs w:val="24"/>
        </w:rPr>
        <w:t>organizaţie</w:t>
      </w:r>
      <w:proofErr w:type="spellEnd"/>
      <w:r w:rsidRPr="003C65FE">
        <w:rPr>
          <w:rFonts w:ascii="Times New Roman" w:hAnsi="Times New Roman"/>
          <w:sz w:val="24"/>
          <w:szCs w:val="24"/>
        </w:rPr>
        <w:t>.</w:t>
      </w:r>
    </w:p>
    <w:p w14:paraId="1429B17D" w14:textId="7B87BBEF"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 xml:space="preserve">10 — Eu/organizația mea este conștientă de faptul că </w:t>
      </w:r>
      <w:r w:rsidRPr="003C65FE">
        <w:rPr>
          <w:rFonts w:ascii="Times New Roman" w:hAnsi="Times New Roman"/>
          <w:b/>
          <w:bCs/>
          <w:sz w:val="24"/>
          <w:szCs w:val="24"/>
        </w:rPr>
        <w:t>declarațiile false</w:t>
      </w:r>
      <w:r w:rsidRPr="003C65FE">
        <w:rPr>
          <w:rFonts w:ascii="Times New Roman" w:hAnsi="Times New Roman"/>
          <w:sz w:val="24"/>
          <w:szCs w:val="24"/>
        </w:rPr>
        <w:t xml:space="preserve"> pot duce la respingerea, suspendarea, încetarea sau reducerea </w:t>
      </w:r>
      <w:r w:rsidR="006C78EF" w:rsidRPr="003C65FE">
        <w:rPr>
          <w:rFonts w:ascii="Times New Roman" w:hAnsi="Times New Roman"/>
          <w:sz w:val="24"/>
          <w:szCs w:val="24"/>
        </w:rPr>
        <w:t>bugetului</w:t>
      </w:r>
      <w:r w:rsidRPr="003C65FE">
        <w:rPr>
          <w:rFonts w:ascii="Times New Roman" w:hAnsi="Times New Roman"/>
          <w:sz w:val="24"/>
          <w:szCs w:val="24"/>
        </w:rPr>
        <w:t xml:space="preserve"> și la sancțiuni administrative (de exemplu, sancțiuni financiare și/sau/sau excluderea de la toate viitoarele contracte de achiziții publice, granturi, premii și contracte de expertiză ale UE).</w:t>
      </w:r>
    </w:p>
    <w:p w14:paraId="1E8AC554" w14:textId="50926705" w:rsidR="00E43519" w:rsidRPr="003C65FE" w:rsidRDefault="00E43519" w:rsidP="00E43519">
      <w:pPr>
        <w:jc w:val="both"/>
        <w:rPr>
          <w:rFonts w:ascii="Times New Roman" w:hAnsi="Times New Roman"/>
          <w:color w:val="3D3D3D"/>
          <w:sz w:val="24"/>
          <w:szCs w:val="24"/>
          <w:shd w:val="clear" w:color="auto" w:fill="FFFFFF"/>
        </w:rPr>
      </w:pPr>
      <w:r w:rsidRPr="003C65FE">
        <w:rPr>
          <w:rFonts w:ascii="Times New Roman" w:hAnsi="Times New Roman"/>
          <w:sz w:val="24"/>
          <w:szCs w:val="24"/>
        </w:rPr>
        <w:t xml:space="preserve">            </w:t>
      </w:r>
      <w:r w:rsidRPr="003C65FE">
        <w:rPr>
          <w:rFonts w:ascii="Times New Roman" w:hAnsi="Times New Roman"/>
          <w:color w:val="3D3D3D"/>
          <w:sz w:val="24"/>
          <w:szCs w:val="24"/>
          <w:shd w:val="clear" w:color="auto" w:fill="FFFFFF"/>
        </w:rPr>
        <w:t>și recunosc</w:t>
      </w:r>
    </w:p>
    <w:p w14:paraId="4CC0F4D7" w14:textId="77777777"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asta:</w:t>
      </w:r>
    </w:p>
    <w:p w14:paraId="217DC754" w14:textId="052F3F50" w:rsidR="00E43519" w:rsidRPr="003C65FE" w:rsidRDefault="00E43519" w:rsidP="003C65FE">
      <w:pPr>
        <w:ind w:firstLine="708"/>
        <w:jc w:val="both"/>
        <w:rPr>
          <w:rFonts w:ascii="Times New Roman" w:hAnsi="Times New Roman"/>
          <w:sz w:val="24"/>
          <w:szCs w:val="24"/>
        </w:rPr>
      </w:pPr>
      <w:r w:rsidRPr="003C65FE">
        <w:rPr>
          <w:rFonts w:ascii="Times New Roman" w:hAnsi="Times New Roman"/>
          <w:sz w:val="24"/>
          <w:szCs w:val="24"/>
        </w:rPr>
        <w:t xml:space="preserve">1 — </w:t>
      </w:r>
      <w:r w:rsidR="006C78EF" w:rsidRPr="003C65FE">
        <w:rPr>
          <w:rFonts w:ascii="Times New Roman" w:hAnsi="Times New Roman"/>
          <w:sz w:val="24"/>
          <w:szCs w:val="24"/>
        </w:rPr>
        <w:t xml:space="preserve">Documentele Cererii de </w:t>
      </w:r>
      <w:proofErr w:type="spellStart"/>
      <w:r w:rsidR="006C78EF" w:rsidRPr="003C65FE">
        <w:rPr>
          <w:rFonts w:ascii="Times New Roman" w:hAnsi="Times New Roman"/>
          <w:sz w:val="24"/>
          <w:szCs w:val="24"/>
        </w:rPr>
        <w:t>Finanţare</w:t>
      </w:r>
      <w:proofErr w:type="spellEnd"/>
      <w:r w:rsidRPr="003C65FE">
        <w:rPr>
          <w:rFonts w:ascii="Times New Roman" w:hAnsi="Times New Roman"/>
          <w:sz w:val="24"/>
          <w:szCs w:val="24"/>
        </w:rPr>
        <w:t xml:space="preserve"> v</w:t>
      </w:r>
      <w:r w:rsidR="006C78EF" w:rsidRPr="003C65FE">
        <w:rPr>
          <w:rFonts w:ascii="Times New Roman" w:hAnsi="Times New Roman"/>
          <w:sz w:val="24"/>
          <w:szCs w:val="24"/>
        </w:rPr>
        <w:t>or</w:t>
      </w:r>
      <w:r w:rsidRPr="003C65FE">
        <w:rPr>
          <w:rFonts w:ascii="Times New Roman" w:hAnsi="Times New Roman"/>
          <w:sz w:val="24"/>
          <w:szCs w:val="24"/>
        </w:rPr>
        <w:t xml:space="preserve"> fi semnat</w:t>
      </w:r>
      <w:r w:rsidR="006C78EF" w:rsidRPr="003C65FE">
        <w:rPr>
          <w:rFonts w:ascii="Times New Roman" w:hAnsi="Times New Roman"/>
          <w:sz w:val="24"/>
          <w:szCs w:val="24"/>
        </w:rPr>
        <w:t>e</w:t>
      </w:r>
      <w:r w:rsidRPr="003C65FE">
        <w:rPr>
          <w:rFonts w:ascii="Times New Roman" w:hAnsi="Times New Roman"/>
          <w:sz w:val="24"/>
          <w:szCs w:val="24"/>
        </w:rPr>
        <w:t xml:space="preserve"> și gestionat</w:t>
      </w:r>
      <w:r w:rsidR="003C65FE">
        <w:rPr>
          <w:rFonts w:ascii="Times New Roman" w:hAnsi="Times New Roman"/>
          <w:sz w:val="24"/>
          <w:szCs w:val="24"/>
        </w:rPr>
        <w:t>e</w:t>
      </w:r>
      <w:r w:rsidRPr="003C65FE">
        <w:rPr>
          <w:rFonts w:ascii="Times New Roman" w:hAnsi="Times New Roman"/>
          <w:sz w:val="24"/>
          <w:szCs w:val="24"/>
        </w:rPr>
        <w:t xml:space="preserve"> electronic, prin intermediul Sistemului Electronic </w:t>
      </w:r>
      <w:proofErr w:type="spellStart"/>
      <w:r w:rsidR="006C78EF" w:rsidRPr="003C65FE">
        <w:rPr>
          <w:rFonts w:ascii="Times New Roman" w:hAnsi="Times New Roman"/>
          <w:sz w:val="24"/>
          <w:szCs w:val="24"/>
        </w:rPr>
        <w:t>Mysmis</w:t>
      </w:r>
      <w:proofErr w:type="spellEnd"/>
      <w:r w:rsidR="006C78EF" w:rsidRPr="003C65FE">
        <w:rPr>
          <w:rFonts w:ascii="Times New Roman" w:hAnsi="Times New Roman"/>
          <w:sz w:val="24"/>
          <w:szCs w:val="24"/>
        </w:rPr>
        <w:t xml:space="preserve"> 2021</w:t>
      </w:r>
      <w:r w:rsidRPr="003C65FE">
        <w:rPr>
          <w:rFonts w:ascii="Times New Roman" w:hAnsi="Times New Roman"/>
          <w:sz w:val="24"/>
          <w:szCs w:val="24"/>
        </w:rPr>
        <w:t>.</w:t>
      </w:r>
    </w:p>
    <w:p w14:paraId="7154B894" w14:textId="36EC1B04" w:rsidR="00E43519" w:rsidRPr="003C65FE" w:rsidRDefault="00E43519" w:rsidP="003C65FE">
      <w:pPr>
        <w:ind w:firstLine="600"/>
        <w:jc w:val="both"/>
        <w:rPr>
          <w:rFonts w:ascii="Times New Roman" w:hAnsi="Times New Roman"/>
          <w:sz w:val="24"/>
          <w:szCs w:val="24"/>
        </w:rPr>
      </w:pPr>
      <w:r w:rsidRPr="003C65FE">
        <w:rPr>
          <w:rFonts w:ascii="Times New Roman" w:hAnsi="Times New Roman"/>
          <w:sz w:val="24"/>
          <w:szCs w:val="24"/>
        </w:rPr>
        <w:t xml:space="preserve">2 — Accesul și utilizarea acestui sistem sunt supuse Termenilor și Condițiilor </w:t>
      </w:r>
      <w:proofErr w:type="spellStart"/>
      <w:r w:rsidR="006C78EF" w:rsidRPr="003C65FE">
        <w:rPr>
          <w:rFonts w:ascii="Times New Roman" w:hAnsi="Times New Roman"/>
          <w:sz w:val="24"/>
          <w:szCs w:val="24"/>
        </w:rPr>
        <w:t>Mysmis</w:t>
      </w:r>
      <w:proofErr w:type="spellEnd"/>
      <w:r w:rsidR="006C78EF" w:rsidRPr="003C65FE">
        <w:rPr>
          <w:rFonts w:ascii="Times New Roman" w:hAnsi="Times New Roman"/>
          <w:sz w:val="24"/>
          <w:szCs w:val="24"/>
        </w:rPr>
        <w:t xml:space="preserve"> 2021</w:t>
      </w:r>
      <w:r w:rsidRPr="003C65FE">
        <w:rPr>
          <w:rFonts w:ascii="Times New Roman" w:hAnsi="Times New Roman"/>
          <w:sz w:val="24"/>
          <w:szCs w:val="24"/>
        </w:rPr>
        <w:t xml:space="preserve"> .</w:t>
      </w:r>
    </w:p>
    <w:p w14:paraId="5A3A0884" w14:textId="315B390C" w:rsidR="00E43519" w:rsidRPr="003C65FE" w:rsidRDefault="00E43519" w:rsidP="003C65FE">
      <w:pPr>
        <w:pStyle w:val="H3"/>
        <w:numPr>
          <w:ilvl w:val="0"/>
          <w:numId w:val="0"/>
        </w:numPr>
        <w:ind w:left="600" w:hanging="33"/>
      </w:pPr>
      <w:r w:rsidRPr="003C65FE">
        <w:rPr>
          <w:bCs/>
        </w:rPr>
        <w:t>3</w:t>
      </w:r>
      <w:r w:rsidRPr="003C65FE">
        <w:t xml:space="preserve"> — </w:t>
      </w:r>
      <w:r w:rsidRPr="003C65FE">
        <w:tab/>
      </w:r>
      <w:proofErr w:type="spellStart"/>
      <w:r w:rsidR="00FB3DEB" w:rsidRPr="003C65FE">
        <w:t>Datele</w:t>
      </w:r>
      <w:proofErr w:type="spellEnd"/>
      <w:r w:rsidR="00FB3DEB" w:rsidRPr="003C65FE">
        <w:t xml:space="preserve"> cu </w:t>
      </w:r>
      <w:proofErr w:type="spellStart"/>
      <w:r w:rsidR="00FB3DEB" w:rsidRPr="003C65FE">
        <w:t>caracter</w:t>
      </w:r>
      <w:proofErr w:type="spellEnd"/>
      <w:r w:rsidR="00FB3DEB" w:rsidRPr="003C65FE">
        <w:t xml:space="preserve"> personal </w:t>
      </w:r>
      <w:proofErr w:type="spellStart"/>
      <w:r w:rsidR="00FB3DEB" w:rsidRPr="003C65FE">
        <w:t>transmise</w:t>
      </w:r>
      <w:proofErr w:type="spellEnd"/>
      <w:r w:rsidR="00FB3DEB" w:rsidRPr="003C65FE">
        <w:t xml:space="preserve"> </w:t>
      </w:r>
      <w:proofErr w:type="spellStart"/>
      <w:r w:rsidR="00FB3DEB" w:rsidRPr="003C65FE">
        <w:t>sau</w:t>
      </w:r>
      <w:proofErr w:type="spellEnd"/>
      <w:r w:rsidR="00FB3DEB" w:rsidRPr="003C65FE">
        <w:t xml:space="preserve"> </w:t>
      </w:r>
      <w:proofErr w:type="spellStart"/>
      <w:r w:rsidR="00FB3DEB" w:rsidRPr="003C65FE">
        <w:t>colectate</w:t>
      </w:r>
      <w:proofErr w:type="spellEnd"/>
      <w:r w:rsidR="00FB3DEB" w:rsidRPr="003C65FE">
        <w:t xml:space="preserve"> </w:t>
      </w:r>
      <w:proofErr w:type="spellStart"/>
      <w:r w:rsidR="00FB3DEB" w:rsidRPr="003C65FE">
        <w:t>în</w:t>
      </w:r>
      <w:proofErr w:type="spellEnd"/>
      <w:r w:rsidR="00FB3DEB" w:rsidRPr="003C65FE">
        <w:t xml:space="preserve"> alt mod de </w:t>
      </w:r>
      <w:proofErr w:type="spellStart"/>
      <w:r w:rsidR="00FB3DEB" w:rsidRPr="003C65FE">
        <w:t>către</w:t>
      </w:r>
      <w:proofErr w:type="spellEnd"/>
      <w:r w:rsidR="00FB3DEB" w:rsidRPr="003C65FE">
        <w:t xml:space="preserve"> UE </w:t>
      </w:r>
      <w:proofErr w:type="spellStart"/>
      <w:r w:rsidR="00FB3DEB" w:rsidRPr="003C65FE">
        <w:t>vor</w:t>
      </w:r>
      <w:proofErr w:type="spellEnd"/>
      <w:r w:rsidR="00FB3DEB" w:rsidRPr="003C65FE">
        <w:t xml:space="preserve"> face </w:t>
      </w:r>
      <w:proofErr w:type="spellStart"/>
      <w:r w:rsidR="00FB3DEB" w:rsidRPr="003C65FE">
        <w:t>obiectul</w:t>
      </w:r>
      <w:proofErr w:type="spellEnd"/>
      <w:r w:rsidR="00FB3DEB" w:rsidRPr="003C65FE">
        <w:t xml:space="preserve"> </w:t>
      </w:r>
      <w:proofErr w:type="spellStart"/>
      <w:r w:rsidR="00FB3DEB" w:rsidRPr="003C65FE">
        <w:t>Declarației</w:t>
      </w:r>
      <w:proofErr w:type="spellEnd"/>
      <w:r w:rsidR="00FB3DEB" w:rsidRPr="003C65FE">
        <w:t xml:space="preserve"> de </w:t>
      </w:r>
      <w:proofErr w:type="spellStart"/>
      <w:r w:rsidR="00FB3DEB" w:rsidRPr="003C65FE">
        <w:t>confidențialitate</w:t>
      </w:r>
      <w:proofErr w:type="spellEnd"/>
      <w:r w:rsidR="00FB3DEB" w:rsidRPr="003C65FE">
        <w:t xml:space="preserve"> </w:t>
      </w:r>
      <w:proofErr w:type="spellStart"/>
      <w:r w:rsidR="00FB3DEB" w:rsidRPr="003C65FE">
        <w:t>privind</w:t>
      </w:r>
      <w:proofErr w:type="spellEnd"/>
      <w:r w:rsidR="00FB3DEB" w:rsidRPr="003C65FE">
        <w:t xml:space="preserve"> </w:t>
      </w:r>
      <w:proofErr w:type="spellStart"/>
      <w:r w:rsidR="006C78EF" w:rsidRPr="003C65FE">
        <w:t>Mysmis</w:t>
      </w:r>
      <w:proofErr w:type="spellEnd"/>
      <w:r w:rsidR="006C78EF" w:rsidRPr="003C65FE">
        <w:t xml:space="preserve"> 2021</w:t>
      </w:r>
      <w:r w:rsidRPr="003C65FE">
        <w:t>.</w:t>
      </w:r>
    </w:p>
    <w:p w14:paraId="7F658871" w14:textId="0340B7F8" w:rsidR="00E43519" w:rsidRPr="003C65FE" w:rsidRDefault="00E43519" w:rsidP="003C65FE">
      <w:pPr>
        <w:pStyle w:val="H3"/>
        <w:numPr>
          <w:ilvl w:val="0"/>
          <w:numId w:val="0"/>
        </w:numPr>
        <w:ind w:left="567"/>
      </w:pPr>
      <w:r w:rsidRPr="003C65FE">
        <w:t xml:space="preserve">4 — </w:t>
      </w:r>
      <w:proofErr w:type="spellStart"/>
      <w:r w:rsidRPr="003C65FE">
        <w:t>Plățile</w:t>
      </w:r>
      <w:proofErr w:type="spellEnd"/>
      <w:r w:rsidRPr="003C65FE">
        <w:t xml:space="preserve"> </w:t>
      </w:r>
      <w:proofErr w:type="spellStart"/>
      <w:r w:rsidRPr="003C65FE">
        <w:t>în</w:t>
      </w:r>
      <w:proofErr w:type="spellEnd"/>
      <w:r w:rsidRPr="003C65FE">
        <w:t xml:space="preserve"> </w:t>
      </w:r>
      <w:proofErr w:type="spellStart"/>
      <w:r w:rsidRPr="003C65FE">
        <w:t>cadrul</w:t>
      </w:r>
      <w:proofErr w:type="spellEnd"/>
      <w:r w:rsidRPr="003C65FE">
        <w:t xml:space="preserve"> </w:t>
      </w:r>
      <w:proofErr w:type="spellStart"/>
      <w:r w:rsidR="006C78EF" w:rsidRPr="003C65FE">
        <w:t>Cererii</w:t>
      </w:r>
      <w:proofErr w:type="spellEnd"/>
      <w:r w:rsidR="006C78EF" w:rsidRPr="003C65FE">
        <w:t xml:space="preserve"> de </w:t>
      </w:r>
      <w:proofErr w:type="spellStart"/>
      <w:r w:rsidR="006C78EF" w:rsidRPr="003C65FE">
        <w:t>Finanţare</w:t>
      </w:r>
      <w:proofErr w:type="spellEnd"/>
      <w:r w:rsidRPr="003C65FE">
        <w:t xml:space="preserve"> se </w:t>
      </w:r>
      <w:proofErr w:type="spellStart"/>
      <w:r w:rsidRPr="003C65FE">
        <w:t>efectuează</w:t>
      </w:r>
      <w:proofErr w:type="spellEnd"/>
      <w:r w:rsidRPr="003C65FE">
        <w:t xml:space="preserve"> la </w:t>
      </w:r>
      <w:proofErr w:type="spellStart"/>
      <w:r w:rsidRPr="003C65FE">
        <w:t>nivel</w:t>
      </w:r>
      <w:proofErr w:type="spellEnd"/>
      <w:r w:rsidRPr="003C65FE">
        <w:t xml:space="preserve"> de </w:t>
      </w:r>
      <w:proofErr w:type="spellStart"/>
      <w:r w:rsidRPr="003C65FE">
        <w:t>consorțiu</w:t>
      </w:r>
      <w:proofErr w:type="spellEnd"/>
      <w:r w:rsidRPr="003C65FE">
        <w:t xml:space="preserve">, </w:t>
      </w:r>
      <w:proofErr w:type="spellStart"/>
      <w:r w:rsidRPr="003C65FE">
        <w:t>prin</w:t>
      </w:r>
      <w:proofErr w:type="spellEnd"/>
      <w:r w:rsidRPr="003C65FE">
        <w:t xml:space="preserve"> </w:t>
      </w:r>
      <w:proofErr w:type="spellStart"/>
      <w:r w:rsidRPr="003C65FE">
        <w:t>intermediul</w:t>
      </w:r>
      <w:proofErr w:type="spellEnd"/>
      <w:r w:rsidRPr="003C65FE">
        <w:t xml:space="preserve"> </w:t>
      </w:r>
      <w:proofErr w:type="spellStart"/>
      <w:r w:rsidRPr="003C65FE">
        <w:t>coordonatorului</w:t>
      </w:r>
      <w:proofErr w:type="spellEnd"/>
      <w:r w:rsidRPr="003C65FE">
        <w:t xml:space="preserve">, </w:t>
      </w:r>
      <w:proofErr w:type="spellStart"/>
      <w:r w:rsidRPr="003C65FE">
        <w:t>iar</w:t>
      </w:r>
      <w:proofErr w:type="spellEnd"/>
      <w:r w:rsidRPr="003C65FE">
        <w:t xml:space="preserve"> </w:t>
      </w:r>
      <w:proofErr w:type="spellStart"/>
      <w:r w:rsidRPr="003C65FE">
        <w:t>plățile</w:t>
      </w:r>
      <w:proofErr w:type="spellEnd"/>
      <w:r w:rsidRPr="003C65FE">
        <w:t xml:space="preserve"> </w:t>
      </w:r>
      <w:proofErr w:type="spellStart"/>
      <w:r w:rsidRPr="003C65FE">
        <w:t>vor</w:t>
      </w:r>
      <w:proofErr w:type="spellEnd"/>
      <w:r w:rsidRPr="003C65FE">
        <w:t xml:space="preserve"> fi </w:t>
      </w:r>
      <w:proofErr w:type="spellStart"/>
      <w:r w:rsidRPr="003C65FE">
        <w:t>reduse</w:t>
      </w:r>
      <w:proofErr w:type="spellEnd"/>
      <w:r w:rsidRPr="003C65FE">
        <w:t xml:space="preserve"> automat </w:t>
      </w:r>
      <w:proofErr w:type="spellStart"/>
      <w:r w:rsidRPr="003C65FE">
        <w:t>dacă</w:t>
      </w:r>
      <w:proofErr w:type="spellEnd"/>
      <w:r w:rsidRPr="003C65FE">
        <w:t xml:space="preserve"> </w:t>
      </w:r>
      <w:proofErr w:type="spellStart"/>
      <w:r w:rsidRPr="003C65FE">
        <w:t>unul</w:t>
      </w:r>
      <w:proofErr w:type="spellEnd"/>
      <w:r w:rsidRPr="003C65FE">
        <w:t xml:space="preserve"> </w:t>
      </w:r>
      <w:proofErr w:type="spellStart"/>
      <w:r w:rsidRPr="003C65FE">
        <w:t>dintre</w:t>
      </w:r>
      <w:proofErr w:type="spellEnd"/>
      <w:r w:rsidRPr="003C65FE">
        <w:t xml:space="preserve"> </w:t>
      </w:r>
      <w:proofErr w:type="spellStart"/>
      <w:r w:rsidRPr="003C65FE">
        <w:t>membrii</w:t>
      </w:r>
      <w:proofErr w:type="spellEnd"/>
      <w:r w:rsidRPr="003C65FE">
        <w:t xml:space="preserve"> </w:t>
      </w:r>
      <w:proofErr w:type="spellStart"/>
      <w:r w:rsidRPr="003C65FE">
        <w:t>consorțiului</w:t>
      </w:r>
      <w:proofErr w:type="spellEnd"/>
      <w:r w:rsidRPr="003C65FE">
        <w:t xml:space="preserve"> are </w:t>
      </w:r>
      <w:proofErr w:type="spellStart"/>
      <w:r w:rsidRPr="003C65FE">
        <w:t>datorii</w:t>
      </w:r>
      <w:proofErr w:type="spellEnd"/>
      <w:r w:rsidRPr="003C65FE">
        <w:t xml:space="preserve"> restante </w:t>
      </w:r>
      <w:proofErr w:type="spellStart"/>
      <w:r w:rsidRPr="003C65FE">
        <w:t>față</w:t>
      </w:r>
      <w:proofErr w:type="spellEnd"/>
      <w:r w:rsidRPr="003C65FE">
        <w:t xml:space="preserve"> de UE (</w:t>
      </w:r>
      <w:proofErr w:type="spellStart"/>
      <w:r w:rsidRPr="003C65FE">
        <w:t>autoritatea</w:t>
      </w:r>
      <w:proofErr w:type="spellEnd"/>
      <w:r w:rsidRPr="003C65FE">
        <w:t xml:space="preserve"> de </w:t>
      </w:r>
      <w:proofErr w:type="spellStart"/>
      <w:r w:rsidRPr="003C65FE">
        <w:t>acordare</w:t>
      </w:r>
      <w:proofErr w:type="spellEnd"/>
      <w:r w:rsidRPr="003C65FE">
        <w:t xml:space="preserve"> </w:t>
      </w:r>
      <w:proofErr w:type="spellStart"/>
      <w:r w:rsidRPr="003C65FE">
        <w:t>sau</w:t>
      </w:r>
      <w:proofErr w:type="spellEnd"/>
      <w:r w:rsidRPr="003C65FE">
        <w:t xml:space="preserve"> </w:t>
      </w:r>
      <w:proofErr w:type="spellStart"/>
      <w:r w:rsidRPr="003C65FE">
        <w:t>alte</w:t>
      </w:r>
      <w:proofErr w:type="spellEnd"/>
      <w:r w:rsidRPr="003C65FE">
        <w:t xml:space="preserve"> </w:t>
      </w:r>
      <w:proofErr w:type="spellStart"/>
      <w:r w:rsidRPr="003C65FE">
        <w:t>organisme</w:t>
      </w:r>
      <w:proofErr w:type="spellEnd"/>
      <w:r w:rsidRPr="003C65FE">
        <w:t xml:space="preserve"> ale UE). </w:t>
      </w:r>
      <w:proofErr w:type="spellStart"/>
      <w:r w:rsidRPr="003C65FE">
        <w:t>Aceste</w:t>
      </w:r>
      <w:proofErr w:type="spellEnd"/>
      <w:r w:rsidRPr="003C65FE">
        <w:t xml:space="preserve"> </w:t>
      </w:r>
      <w:proofErr w:type="spellStart"/>
      <w:r w:rsidRPr="003C65FE">
        <w:t>datorii</w:t>
      </w:r>
      <w:proofErr w:type="spellEnd"/>
      <w:r w:rsidRPr="003C65FE">
        <w:t xml:space="preserve"> </w:t>
      </w:r>
      <w:proofErr w:type="spellStart"/>
      <w:r w:rsidRPr="003C65FE">
        <w:t>vor</w:t>
      </w:r>
      <w:proofErr w:type="spellEnd"/>
      <w:r w:rsidRPr="003C65FE">
        <w:t xml:space="preserve"> fi compensate </w:t>
      </w:r>
      <w:proofErr w:type="spellStart"/>
      <w:r w:rsidRPr="003C65FE">
        <w:t>în</w:t>
      </w:r>
      <w:proofErr w:type="spellEnd"/>
      <w:r w:rsidRPr="003C65FE">
        <w:t xml:space="preserve"> </w:t>
      </w:r>
      <w:proofErr w:type="spellStart"/>
      <w:r w:rsidRPr="003C65FE">
        <w:t>conformitate</w:t>
      </w:r>
      <w:proofErr w:type="spellEnd"/>
      <w:r w:rsidRPr="003C65FE">
        <w:t xml:space="preserve"> cu </w:t>
      </w:r>
      <w:proofErr w:type="spellStart"/>
      <w:r w:rsidRPr="003C65FE">
        <w:t>condițiile</w:t>
      </w:r>
      <w:proofErr w:type="spellEnd"/>
      <w:r w:rsidRPr="003C65FE">
        <w:t xml:space="preserve"> </w:t>
      </w:r>
      <w:proofErr w:type="spellStart"/>
      <w:r w:rsidRPr="003C65FE">
        <w:t>stabilite</w:t>
      </w:r>
      <w:proofErr w:type="spellEnd"/>
      <w:r w:rsidRPr="003C65FE">
        <w:t xml:space="preserve"> </w:t>
      </w:r>
      <w:proofErr w:type="spellStart"/>
      <w:r w:rsidRPr="003C65FE">
        <w:t>în</w:t>
      </w:r>
      <w:proofErr w:type="spellEnd"/>
      <w:r w:rsidRPr="003C65FE">
        <w:t xml:space="preserve"> </w:t>
      </w:r>
      <w:proofErr w:type="spellStart"/>
      <w:r w:rsidRPr="003C65FE">
        <w:t>acordul</w:t>
      </w:r>
      <w:proofErr w:type="spellEnd"/>
      <w:r w:rsidRPr="003C65FE">
        <w:t xml:space="preserve"> de </w:t>
      </w:r>
      <w:proofErr w:type="spellStart"/>
      <w:r w:rsidR="006C78EF" w:rsidRPr="003C65FE">
        <w:t>Parteneriat</w:t>
      </w:r>
      <w:proofErr w:type="spellEnd"/>
      <w:r w:rsidRPr="003C65FE">
        <w:t>.</w:t>
      </w:r>
    </w:p>
    <w:p w14:paraId="01C2E0FF" w14:textId="77777777" w:rsidR="00E43519" w:rsidRPr="003C65FE" w:rsidRDefault="00E43519" w:rsidP="00E43519">
      <w:pPr>
        <w:jc w:val="both"/>
        <w:rPr>
          <w:rFonts w:ascii="Times New Roman" w:hAnsi="Times New Roman"/>
          <w:sz w:val="24"/>
          <w:szCs w:val="24"/>
        </w:rPr>
      </w:pPr>
      <w:r w:rsidRPr="003C65FE">
        <w:rPr>
          <w:rFonts w:ascii="Times New Roman" w:hAnsi="Times New Roman"/>
          <w:sz w:val="24"/>
          <w:szCs w:val="24"/>
        </w:rPr>
        <w:t>SEMNĂTURĂ</w:t>
      </w:r>
    </w:p>
    <w:p w14:paraId="2C3E35A9" w14:textId="77777777" w:rsidR="00E43519" w:rsidRPr="003C65FE" w:rsidRDefault="00E43519" w:rsidP="00E43519">
      <w:pPr>
        <w:jc w:val="both"/>
        <w:rPr>
          <w:rFonts w:ascii="Times New Roman" w:hAnsi="Times New Roman"/>
          <w:sz w:val="24"/>
          <w:szCs w:val="24"/>
        </w:rPr>
      </w:pPr>
      <w:r w:rsidRPr="003C65FE">
        <w:rPr>
          <w:rFonts w:ascii="Times New Roman" w:hAnsi="Times New Roman"/>
          <w:sz w:val="24"/>
          <w:szCs w:val="24"/>
        </w:rPr>
        <w:t xml:space="preserve">Pentru solicitant                         </w:t>
      </w:r>
    </w:p>
    <w:p w14:paraId="699D4F83" w14:textId="77777777" w:rsidR="00E43519" w:rsidRPr="003C65FE" w:rsidRDefault="00E43519" w:rsidP="00E43519">
      <w:pPr>
        <w:jc w:val="both"/>
        <w:rPr>
          <w:rFonts w:ascii="Times New Roman" w:hAnsi="Times New Roman"/>
          <w:sz w:val="24"/>
          <w:szCs w:val="24"/>
        </w:rPr>
      </w:pPr>
      <w:r w:rsidRPr="003C65FE">
        <w:rPr>
          <w:rFonts w:ascii="Times New Roman" w:hAnsi="Times New Roman"/>
          <w:sz w:val="24"/>
          <w:szCs w:val="24"/>
        </w:rPr>
        <w:t xml:space="preserve">[funcție/nume/nume]                         </w:t>
      </w:r>
    </w:p>
    <w:p w14:paraId="0BF98ED1" w14:textId="7A9C5822" w:rsidR="009B59BB" w:rsidRPr="003B2D55" w:rsidRDefault="00E43519" w:rsidP="004968EE">
      <w:pPr>
        <w:jc w:val="both"/>
        <w:rPr>
          <w:rFonts w:ascii="Times New Roman" w:hAnsi="Times New Roman"/>
          <w:sz w:val="24"/>
          <w:szCs w:val="24"/>
        </w:rPr>
      </w:pPr>
      <w:r w:rsidRPr="003C65FE">
        <w:rPr>
          <w:rFonts w:ascii="Times New Roman" w:hAnsi="Times New Roman"/>
          <w:sz w:val="24"/>
          <w:szCs w:val="24"/>
        </w:rPr>
        <w:t>[semnătură electronică]</w:t>
      </w:r>
    </w:p>
    <w:sectPr w:rsidR="009B59BB" w:rsidRPr="003B2D55" w:rsidSect="003C65FE">
      <w:headerReference w:type="default" r:id="rId8"/>
      <w:footerReference w:type="default" r:id="rId9"/>
      <w:pgSz w:w="11906" w:h="16838" w:code="9"/>
      <w:pgMar w:top="270" w:right="566" w:bottom="0" w:left="709" w:header="426"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17A0" w14:textId="77777777" w:rsidR="00C87EE0" w:rsidRDefault="00C87EE0" w:rsidP="005F3A6D">
      <w:pPr>
        <w:spacing w:after="0" w:line="240" w:lineRule="auto"/>
      </w:pPr>
      <w:r>
        <w:separator/>
      </w:r>
    </w:p>
  </w:endnote>
  <w:endnote w:type="continuationSeparator" w:id="0">
    <w:p w14:paraId="7BF5DA07" w14:textId="77777777" w:rsidR="00C87EE0" w:rsidRDefault="00C87EE0" w:rsidP="005F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09874"/>
      <w:docPartObj>
        <w:docPartGallery w:val="Page Numbers (Bottom of Page)"/>
        <w:docPartUnique/>
      </w:docPartObj>
    </w:sdtPr>
    <w:sdtEndPr>
      <w:rPr>
        <w:noProof/>
      </w:rPr>
    </w:sdtEndPr>
    <w:sdtContent>
      <w:p w14:paraId="0247668E" w14:textId="7D28D128" w:rsidR="006253EE" w:rsidRDefault="006253EE">
        <w:pPr>
          <w:pStyle w:val="Subsol"/>
          <w:jc w:val="right"/>
        </w:pPr>
        <w:r>
          <w:fldChar w:fldCharType="begin"/>
        </w:r>
        <w:r>
          <w:instrText xml:space="preserve"> PAGE   \* MERGEFORMAT </w:instrText>
        </w:r>
        <w:r>
          <w:fldChar w:fldCharType="separate"/>
        </w:r>
        <w:r>
          <w:rPr>
            <w:noProof/>
          </w:rPr>
          <w:t>1</w:t>
        </w:r>
        <w:r>
          <w:rPr>
            <w:noProof/>
          </w:rPr>
          <w:fldChar w:fldCharType="end"/>
        </w:r>
      </w:p>
    </w:sdtContent>
  </w:sdt>
  <w:p w14:paraId="59333A80" w14:textId="4D81A944" w:rsidR="007C13D7" w:rsidRPr="00D22B6E" w:rsidRDefault="007C13D7" w:rsidP="006C78EF">
    <w:pPr>
      <w:pStyle w:val="Frspaiere"/>
      <w:tabs>
        <w:tab w:val="left" w:pos="360"/>
        <w:tab w:val="center" w:pos="5244"/>
      </w:tabs>
      <w:ind w:left="-142"/>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34C9" w14:textId="77777777" w:rsidR="00C87EE0" w:rsidRDefault="00C87EE0" w:rsidP="005F3A6D">
      <w:pPr>
        <w:spacing w:after="0" w:line="240" w:lineRule="auto"/>
      </w:pPr>
      <w:r>
        <w:separator/>
      </w:r>
    </w:p>
  </w:footnote>
  <w:footnote w:type="continuationSeparator" w:id="0">
    <w:p w14:paraId="4C2C4287" w14:textId="77777777" w:rsidR="00C87EE0" w:rsidRDefault="00C87EE0" w:rsidP="005F3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5FD7" w14:textId="2D449CFE" w:rsidR="005F3A6D" w:rsidRPr="002A591E" w:rsidRDefault="005F3A6D" w:rsidP="00C21AD2">
    <w:pPr>
      <w:pStyle w:val="Frspaiere"/>
      <w:ind w:left="-284"/>
      <w:jc w:val="center"/>
      <w:rPr>
        <w:rFonts w:ascii="Times New Roman" w:hAnsi="Times New Roman"/>
        <w:sz w:val="24"/>
        <w:szCs w:val="24"/>
      </w:rPr>
    </w:pPr>
  </w:p>
  <w:p w14:paraId="43554DAC" w14:textId="77777777" w:rsidR="003204BE" w:rsidRDefault="003204BE" w:rsidP="00490B2F">
    <w:pPr>
      <w:pStyle w:val="Frspaiere"/>
      <w:rPr>
        <w:rFonts w:ascii="Times New Roman" w:hAnsi="Times New Roman"/>
        <w:i/>
        <w:sz w:val="24"/>
        <w:szCs w:val="24"/>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627"/>
    <w:multiLevelType w:val="hybridMultilevel"/>
    <w:tmpl w:val="2CD4420E"/>
    <w:lvl w:ilvl="0" w:tplc="9CD63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9EA"/>
    <w:multiLevelType w:val="hybridMultilevel"/>
    <w:tmpl w:val="F5B258D2"/>
    <w:lvl w:ilvl="0" w:tplc="5F1AF356">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440C08"/>
    <w:multiLevelType w:val="hybridMultilevel"/>
    <w:tmpl w:val="59B6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201D"/>
    <w:multiLevelType w:val="hybridMultilevel"/>
    <w:tmpl w:val="6AA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70086"/>
    <w:multiLevelType w:val="hybridMultilevel"/>
    <w:tmpl w:val="78748C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578EF"/>
    <w:multiLevelType w:val="hybridMultilevel"/>
    <w:tmpl w:val="D054E098"/>
    <w:lvl w:ilvl="0" w:tplc="C24205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D1F69D5"/>
    <w:multiLevelType w:val="hybridMultilevel"/>
    <w:tmpl w:val="61242308"/>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6C05AFA"/>
    <w:multiLevelType w:val="hybridMultilevel"/>
    <w:tmpl w:val="F6FE00C0"/>
    <w:lvl w:ilvl="0" w:tplc="F27C05A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7E19"/>
    <w:multiLevelType w:val="hybridMultilevel"/>
    <w:tmpl w:val="C1DCBD9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497A79"/>
    <w:multiLevelType w:val="hybridMultilevel"/>
    <w:tmpl w:val="A5A4281A"/>
    <w:lvl w:ilvl="0" w:tplc="B630C9BC">
      <w:start w:val="1"/>
      <w:numFmt w:val="bullet"/>
      <w:lvlText w:val="-"/>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7560038"/>
    <w:multiLevelType w:val="hybridMultilevel"/>
    <w:tmpl w:val="0D582D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226DA"/>
    <w:multiLevelType w:val="hybridMultilevel"/>
    <w:tmpl w:val="80442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0B6917"/>
    <w:multiLevelType w:val="hybridMultilevel"/>
    <w:tmpl w:val="D0B8C6F8"/>
    <w:lvl w:ilvl="0" w:tplc="B630C9BC">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3C86E1E"/>
    <w:multiLevelType w:val="hybridMultilevel"/>
    <w:tmpl w:val="94E20A98"/>
    <w:lvl w:ilvl="0" w:tplc="CF4E801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4" w15:restartNumberingAfterBreak="0">
    <w:nsid w:val="557D6246"/>
    <w:multiLevelType w:val="hybridMultilevel"/>
    <w:tmpl w:val="7522F50E"/>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861409C"/>
    <w:multiLevelType w:val="hybridMultilevel"/>
    <w:tmpl w:val="CEFC3528"/>
    <w:lvl w:ilvl="0" w:tplc="C33C6BCC">
      <w:start w:val="1"/>
      <w:numFmt w:val="decimal"/>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65F3B"/>
    <w:multiLevelType w:val="hybridMultilevel"/>
    <w:tmpl w:val="3EF006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E68B1"/>
    <w:multiLevelType w:val="hybridMultilevel"/>
    <w:tmpl w:val="AD56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E1F43"/>
    <w:multiLevelType w:val="hybridMultilevel"/>
    <w:tmpl w:val="FEBAA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B4FA0"/>
    <w:multiLevelType w:val="hybridMultilevel"/>
    <w:tmpl w:val="FA2CF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EA13ED"/>
    <w:multiLevelType w:val="hybridMultilevel"/>
    <w:tmpl w:val="3FB45F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44338D2"/>
    <w:multiLevelType w:val="hybridMultilevel"/>
    <w:tmpl w:val="DE7268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C189D"/>
    <w:multiLevelType w:val="hybridMultilevel"/>
    <w:tmpl w:val="7174E140"/>
    <w:lvl w:ilvl="0" w:tplc="B630C9BC">
      <w:start w:val="1"/>
      <w:numFmt w:val="bullet"/>
      <w:lvlText w:val="-"/>
      <w:lvlJc w:val="left"/>
      <w:pPr>
        <w:ind w:left="1890" w:hanging="360"/>
      </w:p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682C3633"/>
    <w:multiLevelType w:val="hybridMultilevel"/>
    <w:tmpl w:val="1786E82E"/>
    <w:lvl w:ilvl="0" w:tplc="5C708C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225D5"/>
    <w:multiLevelType w:val="hybridMultilevel"/>
    <w:tmpl w:val="060AE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83432"/>
    <w:multiLevelType w:val="multilevel"/>
    <w:tmpl w:val="6A2EFE0C"/>
    <w:lvl w:ilvl="0">
      <w:start w:val="1"/>
      <w:numFmt w:val="decimal"/>
      <w:pStyle w:val="H1"/>
      <w:lvlText w:val="%1."/>
      <w:lvlJc w:val="left"/>
      <w:pPr>
        <w:tabs>
          <w:tab w:val="num" w:pos="709"/>
        </w:tabs>
        <w:ind w:left="709" w:hanging="567"/>
      </w:pPr>
      <w:rPr>
        <w:rFonts w:hint="default"/>
      </w:rPr>
    </w:lvl>
    <w:lvl w:ilvl="1">
      <w:start w:val="1"/>
      <w:numFmt w:val="decimal"/>
      <w:pStyle w:val="H2"/>
      <w:lvlText w:val="%1.%2"/>
      <w:lvlJc w:val="left"/>
      <w:pPr>
        <w:tabs>
          <w:tab w:val="num" w:pos="1909"/>
        </w:tabs>
        <w:ind w:left="1909" w:hanging="709"/>
      </w:pPr>
      <w:rPr>
        <w:rFonts w:hint="default"/>
      </w:rPr>
    </w:lvl>
    <w:lvl w:ilvl="2">
      <w:start w:val="1"/>
      <w:numFmt w:val="decimal"/>
      <w:pStyle w:val="H3"/>
      <w:lvlText w:val="%1.%2.%3"/>
      <w:lvlJc w:val="left"/>
      <w:pPr>
        <w:tabs>
          <w:tab w:val="num" w:pos="1985"/>
        </w:tabs>
        <w:ind w:left="1985" w:hanging="709"/>
      </w:pPr>
      <w:rPr>
        <w:rFonts w:hint="default"/>
      </w:rPr>
    </w:lvl>
    <w:lvl w:ilvl="3">
      <w:start w:val="1"/>
      <w:numFmt w:val="lowerLetter"/>
      <w:pStyle w:val="H4"/>
      <w:lvlText w:val="(%4)"/>
      <w:lvlJc w:val="left"/>
      <w:pPr>
        <w:tabs>
          <w:tab w:val="num" w:pos="2552"/>
        </w:tabs>
        <w:ind w:left="2552" w:hanging="567"/>
      </w:pPr>
      <w:rPr>
        <w:rFonts w:hint="default"/>
      </w:rPr>
    </w:lvl>
    <w:lvl w:ilvl="4">
      <w:start w:val="1"/>
      <w:numFmt w:val="lowerLetter"/>
      <w:pStyle w:val="H5"/>
      <w:lvlText w:val="(%5)"/>
      <w:lvlJc w:val="left"/>
      <w:pPr>
        <w:tabs>
          <w:tab w:val="num" w:pos="3119"/>
        </w:tabs>
        <w:ind w:left="3119" w:hanging="567"/>
      </w:pPr>
      <w:rPr>
        <w:rFonts w:hint="default"/>
      </w:rPr>
    </w:lvl>
    <w:lvl w:ilvl="5">
      <w:start w:val="1"/>
      <w:numFmt w:val="decimal"/>
      <w:pStyle w:val="H6"/>
      <w:lvlText w:val="(%6)"/>
      <w:lvlJc w:val="left"/>
      <w:pPr>
        <w:tabs>
          <w:tab w:val="num" w:pos="3686"/>
        </w:tabs>
        <w:ind w:left="3686" w:hanging="567"/>
      </w:pPr>
      <w:rPr>
        <w:rFonts w:hint="default"/>
      </w:rPr>
    </w:lvl>
    <w:lvl w:ilvl="6">
      <w:start w:val="1"/>
      <w:numFmt w:val="decimal"/>
      <w:lvlText w:val="%7."/>
      <w:lvlJc w:val="left"/>
      <w:pPr>
        <w:tabs>
          <w:tab w:val="num" w:pos="4821"/>
        </w:tabs>
        <w:ind w:left="4821" w:hanging="567"/>
      </w:pPr>
      <w:rPr>
        <w:rFonts w:hint="default"/>
      </w:rPr>
    </w:lvl>
    <w:lvl w:ilvl="7">
      <w:start w:val="1"/>
      <w:numFmt w:val="lowerLetter"/>
      <w:lvlText w:val="%8."/>
      <w:lvlJc w:val="left"/>
      <w:pPr>
        <w:tabs>
          <w:tab w:val="num" w:pos="5530"/>
        </w:tabs>
        <w:ind w:left="5530" w:hanging="567"/>
      </w:pPr>
      <w:rPr>
        <w:rFonts w:hint="default"/>
      </w:rPr>
    </w:lvl>
    <w:lvl w:ilvl="8">
      <w:start w:val="1"/>
      <w:numFmt w:val="lowerRoman"/>
      <w:lvlText w:val="%9."/>
      <w:lvlJc w:val="left"/>
      <w:pPr>
        <w:tabs>
          <w:tab w:val="num" w:pos="6239"/>
        </w:tabs>
        <w:ind w:left="6239" w:hanging="567"/>
      </w:pPr>
      <w:rPr>
        <w:rFonts w:hint="default"/>
      </w:rPr>
    </w:lvl>
  </w:abstractNum>
  <w:abstractNum w:abstractNumId="26" w15:restartNumberingAfterBreak="0">
    <w:nsid w:val="74ED77B9"/>
    <w:multiLevelType w:val="hybridMultilevel"/>
    <w:tmpl w:val="A3789E7E"/>
    <w:lvl w:ilvl="0" w:tplc="B630C9B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A1CD1"/>
    <w:multiLevelType w:val="hybridMultilevel"/>
    <w:tmpl w:val="53BA88C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1283A"/>
    <w:multiLevelType w:val="hybridMultilevel"/>
    <w:tmpl w:val="5860F4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333797">
    <w:abstractNumId w:val="1"/>
  </w:num>
  <w:num w:numId="2" w16cid:durableId="1494762398">
    <w:abstractNumId w:val="16"/>
  </w:num>
  <w:num w:numId="3" w16cid:durableId="1172644276">
    <w:abstractNumId w:val="27"/>
  </w:num>
  <w:num w:numId="4" w16cid:durableId="1357383610">
    <w:abstractNumId w:val="3"/>
  </w:num>
  <w:num w:numId="5" w16cid:durableId="1747341537">
    <w:abstractNumId w:val="18"/>
  </w:num>
  <w:num w:numId="6" w16cid:durableId="211885770">
    <w:abstractNumId w:val="14"/>
  </w:num>
  <w:num w:numId="7" w16cid:durableId="1930961033">
    <w:abstractNumId w:val="8"/>
  </w:num>
  <w:num w:numId="8" w16cid:durableId="1583294480">
    <w:abstractNumId w:val="6"/>
  </w:num>
  <w:num w:numId="9" w16cid:durableId="503324400">
    <w:abstractNumId w:val="21"/>
  </w:num>
  <w:num w:numId="10" w16cid:durableId="1338734497">
    <w:abstractNumId w:val="26"/>
  </w:num>
  <w:num w:numId="11" w16cid:durableId="388923039">
    <w:abstractNumId w:val="12"/>
  </w:num>
  <w:num w:numId="12" w16cid:durableId="1239093794">
    <w:abstractNumId w:val="9"/>
  </w:num>
  <w:num w:numId="13" w16cid:durableId="342514572">
    <w:abstractNumId w:val="22"/>
  </w:num>
  <w:num w:numId="14" w16cid:durableId="953092600">
    <w:abstractNumId w:val="13"/>
  </w:num>
  <w:num w:numId="15" w16cid:durableId="1416129740">
    <w:abstractNumId w:val="28"/>
  </w:num>
  <w:num w:numId="16" w16cid:durableId="1808860364">
    <w:abstractNumId w:val="2"/>
  </w:num>
  <w:num w:numId="17" w16cid:durableId="969475116">
    <w:abstractNumId w:val="0"/>
  </w:num>
  <w:num w:numId="18" w16cid:durableId="191648888">
    <w:abstractNumId w:val="17"/>
  </w:num>
  <w:num w:numId="19" w16cid:durableId="1832981149">
    <w:abstractNumId w:val="5"/>
  </w:num>
  <w:num w:numId="20" w16cid:durableId="963924769">
    <w:abstractNumId w:val="15"/>
  </w:num>
  <w:num w:numId="21" w16cid:durableId="965626554">
    <w:abstractNumId w:val="20"/>
  </w:num>
  <w:num w:numId="22" w16cid:durableId="624190921">
    <w:abstractNumId w:val="23"/>
  </w:num>
  <w:num w:numId="23" w16cid:durableId="269900944">
    <w:abstractNumId w:val="25"/>
  </w:num>
  <w:num w:numId="24" w16cid:durableId="1359891396">
    <w:abstractNumId w:val="24"/>
  </w:num>
  <w:num w:numId="25" w16cid:durableId="165556521">
    <w:abstractNumId w:val="7"/>
  </w:num>
  <w:num w:numId="26" w16cid:durableId="1656690389">
    <w:abstractNumId w:val="4"/>
  </w:num>
  <w:num w:numId="27" w16cid:durableId="1367102464">
    <w:abstractNumId w:val="11"/>
  </w:num>
  <w:num w:numId="28" w16cid:durableId="2014650839">
    <w:abstractNumId w:val="19"/>
  </w:num>
  <w:num w:numId="29" w16cid:durableId="98520798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1E"/>
    <w:rsid w:val="000029F7"/>
    <w:rsid w:val="00014893"/>
    <w:rsid w:val="00022BF2"/>
    <w:rsid w:val="00024A66"/>
    <w:rsid w:val="00026F29"/>
    <w:rsid w:val="00057183"/>
    <w:rsid w:val="000717F8"/>
    <w:rsid w:val="00074284"/>
    <w:rsid w:val="00083E4D"/>
    <w:rsid w:val="00084B56"/>
    <w:rsid w:val="00085FA8"/>
    <w:rsid w:val="000942E4"/>
    <w:rsid w:val="000B3C35"/>
    <w:rsid w:val="000B63E4"/>
    <w:rsid w:val="000D3AE8"/>
    <w:rsid w:val="000D40F6"/>
    <w:rsid w:val="000F2772"/>
    <w:rsid w:val="000F4853"/>
    <w:rsid w:val="00102BCB"/>
    <w:rsid w:val="00116550"/>
    <w:rsid w:val="00144F91"/>
    <w:rsid w:val="001463C3"/>
    <w:rsid w:val="001612F3"/>
    <w:rsid w:val="00163B72"/>
    <w:rsid w:val="001657B7"/>
    <w:rsid w:val="00166701"/>
    <w:rsid w:val="00167480"/>
    <w:rsid w:val="001816B9"/>
    <w:rsid w:val="00182313"/>
    <w:rsid w:val="0018440F"/>
    <w:rsid w:val="00193383"/>
    <w:rsid w:val="00193641"/>
    <w:rsid w:val="00195D32"/>
    <w:rsid w:val="001B206F"/>
    <w:rsid w:val="001B615A"/>
    <w:rsid w:val="001D79A7"/>
    <w:rsid w:val="001E7D49"/>
    <w:rsid w:val="001F065D"/>
    <w:rsid w:val="001F3900"/>
    <w:rsid w:val="00205493"/>
    <w:rsid w:val="00217137"/>
    <w:rsid w:val="00254992"/>
    <w:rsid w:val="0026596F"/>
    <w:rsid w:val="00275681"/>
    <w:rsid w:val="002777C6"/>
    <w:rsid w:val="00286038"/>
    <w:rsid w:val="00297844"/>
    <w:rsid w:val="002A591E"/>
    <w:rsid w:val="002B34D7"/>
    <w:rsid w:val="002B4CD7"/>
    <w:rsid w:val="002D24C7"/>
    <w:rsid w:val="00302850"/>
    <w:rsid w:val="00312E2F"/>
    <w:rsid w:val="003164B0"/>
    <w:rsid w:val="003204BE"/>
    <w:rsid w:val="00320C9D"/>
    <w:rsid w:val="00326256"/>
    <w:rsid w:val="00345D52"/>
    <w:rsid w:val="00353F6E"/>
    <w:rsid w:val="00364661"/>
    <w:rsid w:val="0037508B"/>
    <w:rsid w:val="003A4CE3"/>
    <w:rsid w:val="003B26AA"/>
    <w:rsid w:val="003B2D55"/>
    <w:rsid w:val="003B49BF"/>
    <w:rsid w:val="003B67B0"/>
    <w:rsid w:val="003C365B"/>
    <w:rsid w:val="003C41F6"/>
    <w:rsid w:val="003C4BCC"/>
    <w:rsid w:val="003C6042"/>
    <w:rsid w:val="003C65FE"/>
    <w:rsid w:val="003C6D5E"/>
    <w:rsid w:val="003C73E2"/>
    <w:rsid w:val="003D0D2A"/>
    <w:rsid w:val="003D6D54"/>
    <w:rsid w:val="003E4BB1"/>
    <w:rsid w:val="004017B9"/>
    <w:rsid w:val="00412956"/>
    <w:rsid w:val="0041343F"/>
    <w:rsid w:val="0042395C"/>
    <w:rsid w:val="004355BD"/>
    <w:rsid w:val="00475C7D"/>
    <w:rsid w:val="004870E2"/>
    <w:rsid w:val="00490B2F"/>
    <w:rsid w:val="004968EE"/>
    <w:rsid w:val="00497B19"/>
    <w:rsid w:val="004A1A84"/>
    <w:rsid w:val="004D3461"/>
    <w:rsid w:val="00513A0C"/>
    <w:rsid w:val="00520C8E"/>
    <w:rsid w:val="00521164"/>
    <w:rsid w:val="005229ED"/>
    <w:rsid w:val="005276B5"/>
    <w:rsid w:val="005341A1"/>
    <w:rsid w:val="00537A73"/>
    <w:rsid w:val="00543CB3"/>
    <w:rsid w:val="0055417A"/>
    <w:rsid w:val="00557718"/>
    <w:rsid w:val="00557E9A"/>
    <w:rsid w:val="00563CE4"/>
    <w:rsid w:val="00584B38"/>
    <w:rsid w:val="005852DF"/>
    <w:rsid w:val="005877E0"/>
    <w:rsid w:val="00587902"/>
    <w:rsid w:val="005A172C"/>
    <w:rsid w:val="005C2EC0"/>
    <w:rsid w:val="005E1EDE"/>
    <w:rsid w:val="005E5C68"/>
    <w:rsid w:val="005F0CBB"/>
    <w:rsid w:val="005F1356"/>
    <w:rsid w:val="005F3A6D"/>
    <w:rsid w:val="005F5537"/>
    <w:rsid w:val="00603F7D"/>
    <w:rsid w:val="006106A7"/>
    <w:rsid w:val="00612A60"/>
    <w:rsid w:val="00616B35"/>
    <w:rsid w:val="0061790E"/>
    <w:rsid w:val="006253EE"/>
    <w:rsid w:val="006336DD"/>
    <w:rsid w:val="00633C8A"/>
    <w:rsid w:val="00637D86"/>
    <w:rsid w:val="00644193"/>
    <w:rsid w:val="006458BB"/>
    <w:rsid w:val="00645B92"/>
    <w:rsid w:val="00664924"/>
    <w:rsid w:val="00671137"/>
    <w:rsid w:val="00682593"/>
    <w:rsid w:val="006B0EF1"/>
    <w:rsid w:val="006B2086"/>
    <w:rsid w:val="006B7FB5"/>
    <w:rsid w:val="006C207C"/>
    <w:rsid w:val="006C5AD2"/>
    <w:rsid w:val="006C78EF"/>
    <w:rsid w:val="006D2AA8"/>
    <w:rsid w:val="006F2C9D"/>
    <w:rsid w:val="006F35D2"/>
    <w:rsid w:val="006F4FA3"/>
    <w:rsid w:val="006F5596"/>
    <w:rsid w:val="006F5729"/>
    <w:rsid w:val="00705EA7"/>
    <w:rsid w:val="007068FE"/>
    <w:rsid w:val="00706E9C"/>
    <w:rsid w:val="007072E6"/>
    <w:rsid w:val="00711BD7"/>
    <w:rsid w:val="00714A6D"/>
    <w:rsid w:val="007348F0"/>
    <w:rsid w:val="00750E28"/>
    <w:rsid w:val="0075297B"/>
    <w:rsid w:val="00754CA1"/>
    <w:rsid w:val="007557DF"/>
    <w:rsid w:val="007A739F"/>
    <w:rsid w:val="007C13D7"/>
    <w:rsid w:val="007D5D58"/>
    <w:rsid w:val="007F63D8"/>
    <w:rsid w:val="00804D7E"/>
    <w:rsid w:val="00810C4B"/>
    <w:rsid w:val="00817B48"/>
    <w:rsid w:val="00832479"/>
    <w:rsid w:val="0084591F"/>
    <w:rsid w:val="00861A05"/>
    <w:rsid w:val="0086783C"/>
    <w:rsid w:val="0087504A"/>
    <w:rsid w:val="00891A48"/>
    <w:rsid w:val="00893069"/>
    <w:rsid w:val="008B2081"/>
    <w:rsid w:val="008B406D"/>
    <w:rsid w:val="008B4406"/>
    <w:rsid w:val="008B5E07"/>
    <w:rsid w:val="008C6774"/>
    <w:rsid w:val="008E1D24"/>
    <w:rsid w:val="008E29B2"/>
    <w:rsid w:val="008F44C7"/>
    <w:rsid w:val="008F750C"/>
    <w:rsid w:val="00906A26"/>
    <w:rsid w:val="00915AFF"/>
    <w:rsid w:val="009428C3"/>
    <w:rsid w:val="00944D64"/>
    <w:rsid w:val="00957753"/>
    <w:rsid w:val="0096201E"/>
    <w:rsid w:val="00965516"/>
    <w:rsid w:val="00967EB0"/>
    <w:rsid w:val="00987966"/>
    <w:rsid w:val="009A348E"/>
    <w:rsid w:val="009B12D3"/>
    <w:rsid w:val="009B4515"/>
    <w:rsid w:val="009B59BB"/>
    <w:rsid w:val="009C1879"/>
    <w:rsid w:val="009C60A0"/>
    <w:rsid w:val="009C7B0C"/>
    <w:rsid w:val="00A005B6"/>
    <w:rsid w:val="00A00E16"/>
    <w:rsid w:val="00A03450"/>
    <w:rsid w:val="00A04256"/>
    <w:rsid w:val="00A043F0"/>
    <w:rsid w:val="00A07498"/>
    <w:rsid w:val="00A21DDE"/>
    <w:rsid w:val="00A227B1"/>
    <w:rsid w:val="00A31BF2"/>
    <w:rsid w:val="00A36119"/>
    <w:rsid w:val="00A364DE"/>
    <w:rsid w:val="00A5460B"/>
    <w:rsid w:val="00A61811"/>
    <w:rsid w:val="00A636D8"/>
    <w:rsid w:val="00A7353E"/>
    <w:rsid w:val="00A761E2"/>
    <w:rsid w:val="00A7774E"/>
    <w:rsid w:val="00A861C3"/>
    <w:rsid w:val="00A901CC"/>
    <w:rsid w:val="00A91EBE"/>
    <w:rsid w:val="00A97B6F"/>
    <w:rsid w:val="00AA0783"/>
    <w:rsid w:val="00AA1777"/>
    <w:rsid w:val="00AA61B7"/>
    <w:rsid w:val="00AA7F69"/>
    <w:rsid w:val="00AB2AC2"/>
    <w:rsid w:val="00AB45BD"/>
    <w:rsid w:val="00AD6DAE"/>
    <w:rsid w:val="00AF6628"/>
    <w:rsid w:val="00B0375A"/>
    <w:rsid w:val="00B03EDD"/>
    <w:rsid w:val="00B0428F"/>
    <w:rsid w:val="00B151AD"/>
    <w:rsid w:val="00B15B4E"/>
    <w:rsid w:val="00B23338"/>
    <w:rsid w:val="00B241A6"/>
    <w:rsid w:val="00B315C2"/>
    <w:rsid w:val="00B353D4"/>
    <w:rsid w:val="00B436D1"/>
    <w:rsid w:val="00B43FB6"/>
    <w:rsid w:val="00B566B0"/>
    <w:rsid w:val="00B617CF"/>
    <w:rsid w:val="00B70750"/>
    <w:rsid w:val="00B77529"/>
    <w:rsid w:val="00B777E1"/>
    <w:rsid w:val="00B87749"/>
    <w:rsid w:val="00B87B9D"/>
    <w:rsid w:val="00B9050F"/>
    <w:rsid w:val="00B90BB6"/>
    <w:rsid w:val="00BB673F"/>
    <w:rsid w:val="00BD0EAF"/>
    <w:rsid w:val="00BF5765"/>
    <w:rsid w:val="00BF5F4F"/>
    <w:rsid w:val="00C02B01"/>
    <w:rsid w:val="00C0563C"/>
    <w:rsid w:val="00C21AD2"/>
    <w:rsid w:val="00C23082"/>
    <w:rsid w:val="00C310C2"/>
    <w:rsid w:val="00C421C2"/>
    <w:rsid w:val="00C427AE"/>
    <w:rsid w:val="00C44AFB"/>
    <w:rsid w:val="00C46446"/>
    <w:rsid w:val="00C520B1"/>
    <w:rsid w:val="00C60288"/>
    <w:rsid w:val="00C639ED"/>
    <w:rsid w:val="00C7337B"/>
    <w:rsid w:val="00C73F7A"/>
    <w:rsid w:val="00C76789"/>
    <w:rsid w:val="00C81D1A"/>
    <w:rsid w:val="00C845C2"/>
    <w:rsid w:val="00C87EE0"/>
    <w:rsid w:val="00C96AA8"/>
    <w:rsid w:val="00CA2BB5"/>
    <w:rsid w:val="00CA6575"/>
    <w:rsid w:val="00CB56C7"/>
    <w:rsid w:val="00CB74AD"/>
    <w:rsid w:val="00CD15FA"/>
    <w:rsid w:val="00CD3C62"/>
    <w:rsid w:val="00CF2AC3"/>
    <w:rsid w:val="00CF592A"/>
    <w:rsid w:val="00CF5E3E"/>
    <w:rsid w:val="00CF7B87"/>
    <w:rsid w:val="00D211C5"/>
    <w:rsid w:val="00D22B6E"/>
    <w:rsid w:val="00D25E35"/>
    <w:rsid w:val="00D26B38"/>
    <w:rsid w:val="00D33FEA"/>
    <w:rsid w:val="00D428C3"/>
    <w:rsid w:val="00D44ADD"/>
    <w:rsid w:val="00D6611D"/>
    <w:rsid w:val="00D71D56"/>
    <w:rsid w:val="00D9017D"/>
    <w:rsid w:val="00D92345"/>
    <w:rsid w:val="00D96689"/>
    <w:rsid w:val="00DB4639"/>
    <w:rsid w:val="00DC26BF"/>
    <w:rsid w:val="00DC3546"/>
    <w:rsid w:val="00DC6F89"/>
    <w:rsid w:val="00DD0E4E"/>
    <w:rsid w:val="00DE238F"/>
    <w:rsid w:val="00DE5142"/>
    <w:rsid w:val="00DF39D0"/>
    <w:rsid w:val="00E02624"/>
    <w:rsid w:val="00E22268"/>
    <w:rsid w:val="00E41E6C"/>
    <w:rsid w:val="00E43519"/>
    <w:rsid w:val="00E442B5"/>
    <w:rsid w:val="00E5474E"/>
    <w:rsid w:val="00E57075"/>
    <w:rsid w:val="00E6569E"/>
    <w:rsid w:val="00E656E1"/>
    <w:rsid w:val="00E67F1F"/>
    <w:rsid w:val="00E77C9D"/>
    <w:rsid w:val="00E85099"/>
    <w:rsid w:val="00E85C61"/>
    <w:rsid w:val="00E96D93"/>
    <w:rsid w:val="00E97B4A"/>
    <w:rsid w:val="00EA54E7"/>
    <w:rsid w:val="00EA69FD"/>
    <w:rsid w:val="00EB074F"/>
    <w:rsid w:val="00EC14B4"/>
    <w:rsid w:val="00EC7055"/>
    <w:rsid w:val="00ED5575"/>
    <w:rsid w:val="00EE5355"/>
    <w:rsid w:val="00EE61A7"/>
    <w:rsid w:val="00EF46AA"/>
    <w:rsid w:val="00EF6760"/>
    <w:rsid w:val="00F00900"/>
    <w:rsid w:val="00F0136D"/>
    <w:rsid w:val="00F018D9"/>
    <w:rsid w:val="00F0376D"/>
    <w:rsid w:val="00F24299"/>
    <w:rsid w:val="00F256D2"/>
    <w:rsid w:val="00F25CE3"/>
    <w:rsid w:val="00F26D5F"/>
    <w:rsid w:val="00F3418E"/>
    <w:rsid w:val="00F41989"/>
    <w:rsid w:val="00F4372E"/>
    <w:rsid w:val="00F462F5"/>
    <w:rsid w:val="00F46E31"/>
    <w:rsid w:val="00F7074E"/>
    <w:rsid w:val="00F81310"/>
    <w:rsid w:val="00F90083"/>
    <w:rsid w:val="00F9373B"/>
    <w:rsid w:val="00F9721A"/>
    <w:rsid w:val="00FA3737"/>
    <w:rsid w:val="00FB3DEB"/>
    <w:rsid w:val="00FB7268"/>
    <w:rsid w:val="00FC07E4"/>
    <w:rsid w:val="00FC2EA2"/>
    <w:rsid w:val="00FC36F0"/>
    <w:rsid w:val="00FE406C"/>
    <w:rsid w:val="00FF0E5E"/>
    <w:rsid w:val="00FF59CF"/>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6F19664E"/>
  <w15:docId w15:val="{E8966CC5-808C-486B-BD51-551F9424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C7"/>
    <w:pPr>
      <w:spacing w:after="200" w:line="276" w:lineRule="auto"/>
    </w:pPr>
    <w:rPr>
      <w:sz w:val="22"/>
      <w:szCs w:val="22"/>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A591E"/>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2A591E"/>
    <w:rPr>
      <w:rFonts w:ascii="Tahoma" w:hAnsi="Tahoma" w:cs="Tahoma"/>
      <w:sz w:val="16"/>
      <w:szCs w:val="16"/>
    </w:rPr>
  </w:style>
  <w:style w:type="paragraph" w:styleId="Frspaiere">
    <w:name w:val="No Spacing"/>
    <w:link w:val="FrspaiereCaracter"/>
    <w:uiPriority w:val="1"/>
    <w:qFormat/>
    <w:rsid w:val="002A591E"/>
    <w:rPr>
      <w:sz w:val="22"/>
      <w:szCs w:val="22"/>
      <w:lang w:val="ro-RO" w:eastAsia="ro-RO"/>
    </w:rPr>
  </w:style>
  <w:style w:type="character" w:styleId="Hyperlink">
    <w:name w:val="Hyperlink"/>
    <w:uiPriority w:val="99"/>
    <w:unhideWhenUsed/>
    <w:rsid w:val="00C46446"/>
    <w:rPr>
      <w:color w:val="0000FF"/>
      <w:u w:val="single"/>
    </w:rPr>
  </w:style>
  <w:style w:type="paragraph" w:styleId="Antet">
    <w:name w:val="header"/>
    <w:basedOn w:val="Normal"/>
    <w:link w:val="AntetCaracter"/>
    <w:uiPriority w:val="99"/>
    <w:unhideWhenUsed/>
    <w:rsid w:val="005F3A6D"/>
    <w:pPr>
      <w:tabs>
        <w:tab w:val="center" w:pos="4536"/>
        <w:tab w:val="right" w:pos="9072"/>
      </w:tabs>
    </w:pPr>
  </w:style>
  <w:style w:type="character" w:customStyle="1" w:styleId="AntetCaracter">
    <w:name w:val="Antet Caracter"/>
    <w:link w:val="Antet"/>
    <w:uiPriority w:val="99"/>
    <w:rsid w:val="005F3A6D"/>
    <w:rPr>
      <w:sz w:val="22"/>
      <w:szCs w:val="22"/>
    </w:rPr>
  </w:style>
  <w:style w:type="paragraph" w:styleId="Subsol">
    <w:name w:val="footer"/>
    <w:basedOn w:val="Normal"/>
    <w:link w:val="SubsolCaracter"/>
    <w:uiPriority w:val="99"/>
    <w:unhideWhenUsed/>
    <w:rsid w:val="005F3A6D"/>
    <w:pPr>
      <w:tabs>
        <w:tab w:val="center" w:pos="4536"/>
        <w:tab w:val="right" w:pos="9072"/>
      </w:tabs>
    </w:pPr>
  </w:style>
  <w:style w:type="character" w:customStyle="1" w:styleId="SubsolCaracter">
    <w:name w:val="Subsol Caracter"/>
    <w:link w:val="Subsol"/>
    <w:uiPriority w:val="99"/>
    <w:rsid w:val="005F3A6D"/>
    <w:rPr>
      <w:sz w:val="22"/>
      <w:szCs w:val="22"/>
    </w:rPr>
  </w:style>
  <w:style w:type="paragraph" w:styleId="Subtitlu">
    <w:name w:val="Subtitle"/>
    <w:basedOn w:val="Normal"/>
    <w:next w:val="Normal"/>
    <w:link w:val="SubtitluCaracter"/>
    <w:qFormat/>
    <w:rsid w:val="000D3AE8"/>
    <w:pPr>
      <w:spacing w:after="60"/>
      <w:jc w:val="center"/>
      <w:outlineLvl w:val="1"/>
    </w:pPr>
    <w:rPr>
      <w:rFonts w:ascii="Cambria" w:hAnsi="Cambria"/>
      <w:sz w:val="24"/>
      <w:szCs w:val="24"/>
      <w:lang w:val="en-US" w:eastAsia="en-US"/>
    </w:rPr>
  </w:style>
  <w:style w:type="character" w:customStyle="1" w:styleId="SubtitluCaracter">
    <w:name w:val="Subtitlu Caracter"/>
    <w:link w:val="Subtitlu"/>
    <w:rsid w:val="000D3AE8"/>
    <w:rPr>
      <w:rFonts w:ascii="Cambria" w:hAnsi="Cambria"/>
      <w:sz w:val="24"/>
      <w:szCs w:val="24"/>
      <w:lang w:val="en-US" w:eastAsia="en-US"/>
    </w:rPr>
  </w:style>
  <w:style w:type="character" w:customStyle="1" w:styleId="FrspaiereCaracter">
    <w:name w:val="Fără spațiere Caracter"/>
    <w:link w:val="Frspaiere"/>
    <w:uiPriority w:val="1"/>
    <w:locked/>
    <w:rsid w:val="00AB45BD"/>
    <w:rPr>
      <w:sz w:val="22"/>
      <w:szCs w:val="22"/>
      <w:lang w:val="ro-RO" w:eastAsia="ro-RO" w:bidi="ar-SA"/>
    </w:rPr>
  </w:style>
  <w:style w:type="paragraph" w:styleId="Listparagraf">
    <w:name w:val="List Paragraph"/>
    <w:aliases w:val="Akapit z listą BS,Outlines a.b.c.,List_Paragraph,Multilevel para_II,Akapit z lista BS,Normal bullet 2,List Paragraph1,Listă colorată - Accentuare 11,body 2,List Paragraph11,List Paragraph111"/>
    <w:basedOn w:val="Normal"/>
    <w:link w:val="ListparagrafCaracter"/>
    <w:uiPriority w:val="34"/>
    <w:qFormat/>
    <w:rsid w:val="00B15B4E"/>
    <w:pPr>
      <w:ind w:left="720"/>
      <w:contextualSpacing/>
    </w:pPr>
  </w:style>
  <w:style w:type="character" w:styleId="Robust">
    <w:name w:val="Strong"/>
    <w:uiPriority w:val="22"/>
    <w:qFormat/>
    <w:rsid w:val="00B15B4E"/>
    <w:rPr>
      <w:b/>
      <w:bCs/>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Listă colorată - Accentuare 11 Caracter"/>
    <w:link w:val="Listparagraf"/>
    <w:uiPriority w:val="34"/>
    <w:locked/>
    <w:rsid w:val="00B15B4E"/>
    <w:rPr>
      <w:sz w:val="22"/>
      <w:szCs w:val="22"/>
      <w:lang w:val="ro-RO" w:eastAsia="ro-RO"/>
    </w:rPr>
  </w:style>
  <w:style w:type="character" w:customStyle="1" w:styleId="ln2talineat">
    <w:name w:val="ln2talineat"/>
    <w:basedOn w:val="Fontdeparagrafimplicit"/>
    <w:rsid w:val="001B615A"/>
  </w:style>
  <w:style w:type="paragraph" w:customStyle="1" w:styleId="Default">
    <w:name w:val="Default"/>
    <w:rsid w:val="00B151AD"/>
    <w:pPr>
      <w:autoSpaceDE w:val="0"/>
      <w:autoSpaceDN w:val="0"/>
      <w:adjustRightInd w:val="0"/>
    </w:pPr>
    <w:rPr>
      <w:rFonts w:ascii="Times New Roman" w:hAnsi="Times New Roman"/>
      <w:color w:val="000000"/>
      <w:sz w:val="24"/>
      <w:szCs w:val="24"/>
    </w:rPr>
  </w:style>
  <w:style w:type="paragraph" w:customStyle="1" w:styleId="spar">
    <w:name w:val="s_par"/>
    <w:basedOn w:val="Normal"/>
    <w:rsid w:val="00B151AD"/>
    <w:pPr>
      <w:spacing w:after="0" w:line="240" w:lineRule="auto"/>
      <w:ind w:left="188"/>
    </w:pPr>
    <w:rPr>
      <w:rFonts w:ascii="Times New Roman" w:hAnsi="Times New Roman"/>
      <w:sz w:val="24"/>
      <w:szCs w:val="24"/>
    </w:rPr>
  </w:style>
  <w:style w:type="paragraph" w:styleId="Textnotdesubsol">
    <w:name w:val="footnote text"/>
    <w:basedOn w:val="Normal"/>
    <w:link w:val="TextnotdesubsolCaracter"/>
    <w:rsid w:val="00E43519"/>
    <w:pPr>
      <w:snapToGrid w:val="0"/>
      <w:spacing w:after="0" w:line="240" w:lineRule="auto"/>
    </w:pPr>
    <w:rPr>
      <w:rFonts w:ascii="Times New Roman" w:hAnsi="Times New Roman"/>
      <w:sz w:val="20"/>
      <w:szCs w:val="20"/>
      <w:lang w:val="en-GB" w:eastAsia="en-GB"/>
    </w:rPr>
  </w:style>
  <w:style w:type="character" w:customStyle="1" w:styleId="TextnotdesubsolCaracter">
    <w:name w:val="Text notă de subsol Caracter"/>
    <w:basedOn w:val="Fontdeparagrafimplicit"/>
    <w:link w:val="Textnotdesubsol"/>
    <w:rsid w:val="00E43519"/>
    <w:rPr>
      <w:rFonts w:ascii="Times New Roman" w:hAnsi="Times New Roman"/>
      <w:lang w:val="en-GB" w:eastAsia="en-GB"/>
    </w:rPr>
  </w:style>
  <w:style w:type="character" w:styleId="Referinnotdesubsol">
    <w:name w:val="footnote reference"/>
    <w:uiPriority w:val="99"/>
    <w:semiHidden/>
    <w:unhideWhenUsed/>
    <w:rsid w:val="00E43519"/>
    <w:rPr>
      <w:vertAlign w:val="superscript"/>
    </w:rPr>
  </w:style>
  <w:style w:type="paragraph" w:customStyle="1" w:styleId="H1">
    <w:name w:val="H1"/>
    <w:basedOn w:val="Normal"/>
    <w:rsid w:val="00E43519"/>
    <w:pPr>
      <w:numPr>
        <w:numId w:val="23"/>
      </w:numPr>
      <w:snapToGrid w:val="0"/>
      <w:spacing w:before="360" w:line="240" w:lineRule="auto"/>
      <w:jc w:val="both"/>
    </w:pPr>
    <w:rPr>
      <w:rFonts w:ascii="Times New Roman" w:hAnsi="Times New Roman"/>
      <w:b/>
      <w:caps/>
      <w:sz w:val="24"/>
      <w:szCs w:val="24"/>
      <w:lang w:val="en-GB" w:eastAsia="en-GB"/>
    </w:rPr>
  </w:style>
  <w:style w:type="paragraph" w:customStyle="1" w:styleId="H2">
    <w:name w:val="H2"/>
    <w:basedOn w:val="Normal"/>
    <w:rsid w:val="00E43519"/>
    <w:pPr>
      <w:numPr>
        <w:ilvl w:val="1"/>
        <w:numId w:val="23"/>
      </w:numPr>
      <w:snapToGrid w:val="0"/>
      <w:spacing w:line="240" w:lineRule="auto"/>
      <w:ind w:left="1280" w:hanging="500"/>
      <w:jc w:val="both"/>
    </w:pPr>
    <w:rPr>
      <w:rFonts w:ascii="Times New Roman" w:hAnsi="Times New Roman"/>
      <w:sz w:val="24"/>
      <w:szCs w:val="24"/>
      <w:lang w:val="en-GB" w:eastAsia="en-GB"/>
    </w:rPr>
  </w:style>
  <w:style w:type="paragraph" w:customStyle="1" w:styleId="H3">
    <w:name w:val="H3"/>
    <w:basedOn w:val="Normal"/>
    <w:rsid w:val="00E43519"/>
    <w:pPr>
      <w:numPr>
        <w:ilvl w:val="2"/>
        <w:numId w:val="23"/>
      </w:numPr>
      <w:snapToGrid w:val="0"/>
      <w:spacing w:line="240" w:lineRule="auto"/>
      <w:jc w:val="both"/>
    </w:pPr>
    <w:rPr>
      <w:rFonts w:ascii="Times New Roman" w:hAnsi="Times New Roman"/>
      <w:sz w:val="24"/>
      <w:szCs w:val="24"/>
      <w:lang w:val="en-GB" w:eastAsia="en-GB"/>
    </w:rPr>
  </w:style>
  <w:style w:type="paragraph" w:customStyle="1" w:styleId="H4">
    <w:name w:val="H4"/>
    <w:basedOn w:val="Normal"/>
    <w:rsid w:val="00E43519"/>
    <w:pPr>
      <w:numPr>
        <w:ilvl w:val="3"/>
        <w:numId w:val="23"/>
      </w:numPr>
      <w:snapToGrid w:val="0"/>
      <w:spacing w:line="240" w:lineRule="auto"/>
      <w:jc w:val="both"/>
    </w:pPr>
    <w:rPr>
      <w:rFonts w:ascii="Times New Roman" w:hAnsi="Times New Roman"/>
      <w:sz w:val="24"/>
      <w:szCs w:val="24"/>
      <w:lang w:val="en-GB" w:eastAsia="en-GB"/>
    </w:rPr>
  </w:style>
  <w:style w:type="paragraph" w:customStyle="1" w:styleId="H5">
    <w:name w:val="H5"/>
    <w:basedOn w:val="Normal"/>
    <w:rsid w:val="00E43519"/>
    <w:pPr>
      <w:numPr>
        <w:ilvl w:val="4"/>
        <w:numId w:val="23"/>
      </w:numPr>
      <w:snapToGrid w:val="0"/>
      <w:spacing w:line="240" w:lineRule="auto"/>
      <w:jc w:val="both"/>
    </w:pPr>
    <w:rPr>
      <w:rFonts w:ascii="Times New Roman" w:hAnsi="Times New Roman"/>
      <w:sz w:val="24"/>
      <w:szCs w:val="24"/>
      <w:lang w:val="en-GB" w:eastAsia="en-GB"/>
    </w:rPr>
  </w:style>
  <w:style w:type="paragraph" w:customStyle="1" w:styleId="H6">
    <w:name w:val="H6"/>
    <w:basedOn w:val="Normal"/>
    <w:rsid w:val="00E43519"/>
    <w:pPr>
      <w:numPr>
        <w:ilvl w:val="5"/>
        <w:numId w:val="23"/>
      </w:numPr>
      <w:snapToGrid w:val="0"/>
      <w:spacing w:line="240" w:lineRule="auto"/>
      <w:jc w:val="both"/>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164E-5908-4873-AFA1-3A80A283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5508</CharactersWithSpaces>
  <SharedDoc>false</SharedDoc>
  <HLinks>
    <vt:vector size="6" baseType="variant">
      <vt:variant>
        <vt:i4>7143496</vt:i4>
      </vt:variant>
      <vt:variant>
        <vt:i4>0</vt:i4>
      </vt:variant>
      <vt:variant>
        <vt:i4>0</vt:i4>
      </vt:variant>
      <vt:variant>
        <vt:i4>5</vt:i4>
      </vt:variant>
      <vt:variant>
        <vt:lpwstr>mailto:dastimisoara@gmail.com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Windows User</cp:lastModifiedBy>
  <cp:revision>7</cp:revision>
  <cp:lastPrinted>2021-01-14T12:54:00Z</cp:lastPrinted>
  <dcterms:created xsi:type="dcterms:W3CDTF">2024-06-17T10:56:00Z</dcterms:created>
  <dcterms:modified xsi:type="dcterms:W3CDTF">2024-06-18T08:37:00Z</dcterms:modified>
</cp:coreProperties>
</file>